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9A" w:rsidRDefault="00DF259A" w:rsidP="00DF2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</w:p>
    <w:p w:rsidR="00DF259A" w:rsidRDefault="00DF259A" w:rsidP="00DF2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Дагбаева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В.Д.,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Санжиева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Т.Е.</w:t>
      </w:r>
    </w:p>
    <w:p w:rsidR="00DF259A" w:rsidRDefault="00DF259A" w:rsidP="00DF2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УЧЕБНО-ТРЕНИРОВОЧНЫЕ МАТЕРИАЛЫ ДЛЯ ПОДГОТОВКИ К ЭКЗАМЕНУ по ИСТОРИИ БУРЯТИИ</w:t>
      </w:r>
      <w:r w:rsidRPr="00D13D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формате ЕГЭ</w:t>
      </w:r>
    </w:p>
    <w:p w:rsidR="00DF259A" w:rsidRPr="00F52B58" w:rsidRDefault="00DF259A" w:rsidP="00DF2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59A" w:rsidRPr="000007A6" w:rsidRDefault="00DF259A" w:rsidP="00DF2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7A6">
        <w:rPr>
          <w:rFonts w:ascii="Times New Roman" w:eastAsia="Times New Roman" w:hAnsi="Times New Roman" w:cs="Times New Roman"/>
          <w:b/>
          <w:sz w:val="24"/>
          <w:szCs w:val="24"/>
        </w:rPr>
        <w:t>I. Содержание экзаменационной работы по истории Бурятии.</w:t>
      </w:r>
    </w:p>
    <w:p w:rsidR="00DF259A" w:rsidRDefault="00DF259A" w:rsidP="00DF2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7A6">
        <w:rPr>
          <w:rFonts w:ascii="Times New Roman" w:eastAsia="Times New Roman" w:hAnsi="Times New Roman" w:cs="Times New Roman"/>
          <w:b/>
          <w:sz w:val="24"/>
          <w:szCs w:val="24"/>
        </w:rPr>
        <w:t>Общие рекомендации по подготовке к экзамену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Назначение письменной экзаменационной работы - выявить уровни подготовки по истории Бурятии.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. Структура и содержание письменной экзаменационной работы определяются с учетом объема и характера подготовки учащихся. Работа охватывает период истории Бурятии с древности до современности.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. Принципы составления письменной работы по истории Бурятии. В письменной работе проверяются базовые знания: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а) точное указание дат, фактов, имен и т.д.;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б) рассмотрение событий с учетом хронологической последовательности;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в) выявление характерных черт,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принадлежности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локального события, его места в серии однотипных событий;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г) сравнение событий и ситуаций, определение общего и особенного. Ответы в данной части работы, как правило, носят однозначный характер, их можно оценить как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верные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неверные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В работе выявляются более сложные для проверки элементы подготовки, связанные с разными вариантами исторического описания и объяснения: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а) способность извлекать информацию из исторических источников;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б) выбор конкретного материала для описания, анализа, формулирования общих положений;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в) характер общих суждений и выводов при анализе материала;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г) различные подходы к оценке исторических событий и личностей.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В данных случаях определяются общие параметры, при помощи которых оцениваются работы учащихся.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. В письменной работе предлагается сочетание заданий разных типов и уровней сложности.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. Письменная работа по истории Бурятии предполагает: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а) проверку всех видов знаний;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б) сочетание заданий с кратки</w:t>
      </w:r>
      <w:r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и развернутыми ответами, с выбором ответа из числа предложенных, свободными ответами, позволяющими учащимся проявить умение исторического описания и анализа;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в) включение практических заданий для работы с историческими источниками.</w:t>
      </w:r>
    </w:p>
    <w:p w:rsidR="00DF259A" w:rsidRPr="00D52CDD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Структура и содержание письменной экзаменационной работы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Общее число заданий - 5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В работе три части, отличающиеся по сложности заданий и характеру предполагаемой деятельности учащихся.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В части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включены 40 заданий, позволяющих выявить знание базового материала. Это задания с выбором одного верного ответа из 4 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предложенных</w:t>
      </w:r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В части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содержатся 10 заданий повышенной сложности с открытым кратким ответом (в виде слова, даты, сочетании букв). Здесь проверяются умения учащихся соотносить единичные и общие, классифицировать факты, работать с историческими источниками.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В часть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входят 7 заданий с открытым развернутым ответом: 3 задания к историческому документу и 4 задания, предполагающие ответ на заданную тему.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При составлении настоящих тестов были использованы: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- материалы учебного пособия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История Бурятии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для 10-11 классов авторов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Е.Е.Тармаханова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Е.А.Высотиной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Т.Е.Санжиевой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История Бурятии в вопросах и ответах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выпуск </w:t>
      </w:r>
      <w:r w:rsidRPr="00D52CDD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2 в редакции Б.Базарова,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В.Ганжурова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В.Дугарова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История Бурятии. Конец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XIX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>. - 1941г.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, часть 1 под редакцией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С.Д.Намсараева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b/>
          <w:sz w:val="24"/>
          <w:szCs w:val="24"/>
        </w:rPr>
        <w:t>2. Демонстрационный вариант. Инструкция по выполнению работы.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На выполнение экзаменационной работы по истории Бурятии отводится 3 часа (180 мин.). Работа состоит из трех частей, включающих 57 заданий.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Часть 1 состоит из 40 заданий (А1-А40). К каждому заданию дается 4 ответа, только один из 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которых</w:t>
      </w:r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верный.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Часть 2 состоит из 10 заданий (В1-В10), требующих краткого ответа (в виде одного-двух слов или сочетания цифр).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Часть 3 состоит из 7 заданий (С1-С7). При их выполнении требуется записать развернутый ответ в свободной форме.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Внимательно прочитайте каждое задание и предлагаемые варианты ответа, если они имеются. Отвечайте только после того, как вы поняли вопрос и проанализировали все варианты ответа.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Для получения отметки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достаточно верно выполнить 18 заданий работы.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Для получения отметок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необходимо выполнить задания из всех частей работы. Для получения отметки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не требуется выполнить все задания работы, но среди верно выполненных заданий должно быть не менее одного задания из группы В1-В2 и не менее одного задания из группы заданий С1-С2 части 3.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Выполняйте задания в том порядке, в котором они даны. Если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акое-то задание вызывает у вас затруднение, пропустите его. К пропущенным заданиям можно будет вернуться, если у вас останется время.</w:t>
      </w: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b/>
          <w:sz w:val="24"/>
          <w:szCs w:val="24"/>
        </w:rPr>
        <w:t>Желаем успеха!</w:t>
      </w: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b/>
          <w:sz w:val="24"/>
          <w:szCs w:val="24"/>
        </w:rPr>
        <w:t>Часть 1</w:t>
      </w:r>
    </w:p>
    <w:p w:rsidR="00DF259A" w:rsidRPr="00D52CDD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DF259A" w:rsidRPr="00D52CDD" w:rsidTr="00412DFA">
        <w:tc>
          <w:tcPr>
            <w:tcW w:w="9854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 выполнении заданий этой части укажите в бланке ответов цифру, которая обозначает выбранный Вами ответ, поставив знак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D52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D52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соответствующей клеточке бланка для каждого задания (А1-А40).</w:t>
            </w:r>
          </w:p>
        </w:tc>
      </w:tr>
    </w:tbl>
    <w:p w:rsidR="00DF259A" w:rsidRPr="00D52CDD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А-1. Какое событие произошло 1 сентября 1578г.?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 во главе сибирск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ханства стал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Чингисид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Кучум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2) похо</w:t>
      </w:r>
      <w:r>
        <w:rPr>
          <w:rFonts w:ascii="Times New Roman" w:eastAsia="Times New Roman" w:hAnsi="Times New Roman" w:cs="Times New Roman"/>
          <w:sz w:val="24"/>
          <w:szCs w:val="24"/>
        </w:rPr>
        <w:t>д Ермака в Западную Сибирь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сражение у Долгого Яра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4) присоединени</w:t>
      </w:r>
      <w:r>
        <w:rPr>
          <w:rFonts w:ascii="Times New Roman" w:eastAsia="Times New Roman" w:hAnsi="Times New Roman" w:cs="Times New Roman"/>
          <w:sz w:val="24"/>
          <w:szCs w:val="24"/>
        </w:rPr>
        <w:t>е Сибири к Русскому государству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А-2. Присоединение Сибири к Русскому государству началось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1) с конца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XV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2) с начала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XVI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3) с конца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XVI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4) с конца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XVII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А-3. Сосед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ми бурят в середине XVII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ека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являлись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 тунгусы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2) хазары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3) русские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4) арабы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А-4. Этноним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бурят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впервые упоминает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 Ермак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Чингисид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Кучум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Сокровенное сказание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F259A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4) иностранные купцы.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А-5. Основным занятием бурят накануне присоединения к России являлось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  земледелие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2) скотоводство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3) охота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4) рыболовство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А-6. Постепенное проникновение христианства в Бурятию характерно 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XV-XVI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XVI-XVII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XVII-XVIII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XI</w:t>
      </w:r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>Х-ХХв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А-7. Общественный строй бурят во второй половине XVII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ека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характеризовался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 разложением феодальных отношений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2) высоким уровнем организации бурятской народности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3) разложением первобытнообщинного (родового) строя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4) установлением феодальных отношений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А-8.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Буринский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договор 1727г., обозначивший границы России в Забайкальском крае закрепил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 вхождение бурят в состав монгольского государства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2) торговлю между подданными России и Китая по проезжим грамотам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3) дипломатические отношения России с Англией, Германией, Францией, США и др.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казачье сословие «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брацких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ясачных иноземцев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А-9. Причины окончательной консолидации бурятских родов и племен в единую народность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 приход русских в Восточную Сибирь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2) необходимость защиты своих земель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3) вовлечение бурят в орбиту новых хозяйственно-экономических и социально-культурных отношений, приведших к экономической и культурной общности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4) влияние халха-монгольских ханов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5) обособление бурятских племен от остального монгольского мира с установлением Россией пограничных рубежей с Китаем и Монголией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А-10. В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х годах XVIII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представляя</w:t>
      </w:r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уже заметную культурно-идеологическую силу, в последующие периоды в форме ламаизма все шире распространяется в Бурятии, становится крупным политическим и культурным институтом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 буддизм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2) христианство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3) иудаизм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4) шаманизм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А-11. В дореволюционное время из числа бурят вышли ученые, переводчики, путешественники. К числу первых ориенталистов относится ученый, живший и трудившийся в первой половине и середине XI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в.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 Д.Банзаров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Я.А.Болдонов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Р.Номтоев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4) П.Бадмаев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А-12. В дореволюционный период современная территория Бурятии и Читинской области входили в состав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 Амурской области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2) Сибирского края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Восточно-Сибирской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области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4) Забайкальской области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А-13. Понятие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стародумцы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относится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 представителям монархических партий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2) сторонникам восстановления упраздненных царизмом степных дум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3) противникам движения обновления буддизма в Бурятии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4) старейшинам в степных думах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А-14. Течение внутринационального движения бурят в период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>ервой русской революции, выступавшее за буржуазные преобразования, против сословных привилегий нойонов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«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Группа прогрессивных бурят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стародумцы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3) социал-демократы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4) народник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А-15. ВЦИК принял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 образовать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Бурят-Монгольскую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Автономную Советскую Социалистическую республику с центром в г.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Верхнеудинске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 1919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2) 1920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3) 1923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4) 1925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А-16. 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Представители</w:t>
      </w:r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какой партии составляли 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льшинство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Бурнацкоме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1917г.?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 меньшевики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2) большевики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3) эсеры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4) анархисты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А-17. Кого считают </w:t>
      </w:r>
      <w:r>
        <w:rPr>
          <w:rFonts w:ascii="Times New Roman" w:eastAsia="Times New Roman" w:hAnsi="Times New Roman" w:cs="Times New Roman"/>
          <w:sz w:val="24"/>
          <w:szCs w:val="24"/>
        </w:rPr>
        <w:t>первым бурятским революционером?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 М.Богданова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М.Н.Ербанова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Ц.Ранжурова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Д.-Э.Ринчино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А-18. Военные 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отряды</w:t>
      </w:r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каких государств участвовали в ин</w:t>
      </w:r>
      <w:r>
        <w:rPr>
          <w:rFonts w:ascii="Times New Roman" w:eastAsia="Times New Roman" w:hAnsi="Times New Roman" w:cs="Times New Roman"/>
          <w:sz w:val="24"/>
          <w:szCs w:val="24"/>
        </w:rPr>
        <w:t>тервенции на территории Бурятии?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Китая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2) Румыни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Японии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Англии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А-19. В каком году началось строительство Тра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ссиба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 1890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2) 1883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3) 1891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F259A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4) 1892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А-20. Как назывался отряд, сформированный Г.</w:t>
      </w:r>
      <w:r>
        <w:rPr>
          <w:rFonts w:ascii="Times New Roman" w:eastAsia="Times New Roman" w:hAnsi="Times New Roman" w:cs="Times New Roman"/>
          <w:sz w:val="24"/>
          <w:szCs w:val="24"/>
        </w:rPr>
        <w:t>М.Семеновым, на начальном этапе?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</w:rPr>
        <w:t>«Русская освободительная армия»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</w:rPr>
        <w:t>«Дикая дивизия»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</w:rPr>
        <w:t>«Особый маньчжурский отряд»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</w:rPr>
        <w:t>«Национальные силы возмездия»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А-21. Какие идеи выдвигались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Бурнацкомом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в 1917-1918гг.?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 Отделение Бурятии от России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2) Создание единого монгольского государства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3) Ликвидация временного правительства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4) Создание органов самоуправления, развития национальной культуры, сохранение в неприкосновенности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змемльных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владений бурят.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А-22.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Бурнацком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был переименован в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Бурнардуму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 1920г.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2) 1918г.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3) 1919г.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4) 1921г.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А-23. Какой заповедник Бурятии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самым старым в России?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 Байкальский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Джергинский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Баргузинский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Тункинский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А-24. Какие промышленные предприятия Бурятии появились в период индустриализации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х годов ХХ века?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Джидинский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вольфрамо-молибденовый</w:t>
      </w:r>
      <w:proofErr w:type="spellEnd"/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комбинат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2) Мясокомбинат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3) Макаронная фабрика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4) Приборостроительный завод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А-25. Недовольство политикой коллективизации проявилось в массовых крестьянских восстаниях 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 1922-1923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2) 1928-1929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3) 1930-1931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4) 1932-1933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А-26. Что было создано для реализации программы борьбы с неграмотностью в Бурятии в 1920г.?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 ФЗУ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2) Рабфаки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Ликпункты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4) высшие педагогические училища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А-27. В 1932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г. был создан бурятский государственный театр. 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Какой из ныне действующих театров г. Улан-Удэ считает эту дату днем своего рождения?</w:t>
      </w:r>
      <w:proofErr w:type="gram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 Бурятский государственный академический театр оперы и балета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2) Кукольный театр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Улигер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3) Бурятский государственный академический театр драмы</w:t>
      </w:r>
    </w:p>
    <w:p w:rsidR="00DF259A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4) Русский театр драмы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А-28. Кого считают основателем бурятской советской литературы?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А.Бальбуров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Х.Намсараев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Д.Батожабая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4) Ц.Дон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А-29. В каком году произошел административный раздел БМАССР?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1937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1938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1933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1958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А-30. Кто из представителей бурятской интеллигенции погиб в результате репрессий 1937-1938гг.?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Ц.Жамцарано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2) М.Богданов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3) П.Бадмаев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Солбонэ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Туя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А-31. Кто из репрессированных уроженцев Бурятии в годы Великой Отечественной Войны заслужит звание Герой Советского Союза?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 Ж.Е.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Тулаев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2) И.В.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Балдынов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3) 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Кундо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4) М.Н.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Ербанов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А-32. 321 стрелковая дивизия, сформированная в Забайкалье, проявила свой героизм в обороне города: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 Ленинграда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2) Севастополя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3) Сталинграда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4) Москвы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А-33. Почему воины из Бурятии приняли участие в военных действиях против Японии?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целью захвата Маньчжурии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огласно договору между союзниками антигитлеровской коалиции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роведение военных маневров на территории Монголии и Китая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тобы соединить территории, отошедшие к Японии, после войны 1905г.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А-34. В каком году комплексный научно-исследовательский институт был преобразован в бурятский филиал СО РАН?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1960г.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1966г.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1969г.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1963г.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А-35. Одно из самых красивых зданий города Улан-Удэ театр оперы и балета был построен в 1952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г. по проекту архитектора: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Л.К.Минерта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2) В.Сидорова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3) А.А.Оля</w:t>
      </w:r>
    </w:p>
    <w:p w:rsidR="00DF259A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4) А.Федорова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А-36. Какая промышленная стройка всесоюзного значения имела место на территории Бурятии?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Гусиноозерская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ГРЭС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Джидинский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вольфрамо-молибденовый</w:t>
      </w:r>
      <w:proofErr w:type="spellEnd"/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комбинат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3) БАМ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Селенгинское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ЦКК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А-37. Кто является автором гимна Бурятии?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 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Манжигеев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2) 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Андреев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3) 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Пантаев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4) 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Ямпилов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А-38. В каком году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БурАССР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была переименована в Республику Бурятия?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1989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1990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1991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1992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А-39. Когда была принята Конституция Республики Бурятия?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март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1992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декабр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1991г.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феврал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1994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август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1995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А-40. Кто стал первым президентом Республики Бурятия?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1) А.У.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Модогоев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2) Л.В.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Потапов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3) Н.И.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Быков</w:t>
      </w:r>
    </w:p>
    <w:p w:rsidR="00DF259A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4) П.Б.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Саганов</w:t>
      </w:r>
    </w:p>
    <w:p w:rsidR="00DF259A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236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DF259A" w:rsidRPr="004C2236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DF259A" w:rsidRPr="00D52CDD" w:rsidTr="00412DFA">
        <w:tc>
          <w:tcPr>
            <w:tcW w:w="9854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Задания В1-В10 требуют ответа в виде одного-двух слов или последовательности букв. Ответы следует записать рядом с соответствующим номером задания (В1-В10), начиная с первой левой клеточки.</w:t>
            </w:r>
          </w:p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заданиях В</w:t>
            </w:r>
            <w:proofErr w:type="gramStart"/>
            <w:r w:rsidRPr="00D52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D52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В4, В7 и В9 нужно установить соответствие между элементами, расположенными в двух колонках. Буквы, соответствующие выбранным элементам, запишите в таблицу, приведенную в тесте.</w:t>
            </w:r>
          </w:p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Аналогично для задания В</w:t>
            </w:r>
            <w:proofErr w:type="gramStart"/>
            <w:r w:rsidRPr="00D52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D52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требующего расположить исторические события в хронологическом порядке, запишите последовательность букв, которыми обозначены события, в таблицу, приведенную в тесте.</w:t>
            </w:r>
          </w:p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заданиях В3, В5, В</w:t>
            </w:r>
            <w:proofErr w:type="gramStart"/>
            <w:r w:rsidRPr="00D52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  <w:r w:rsidRPr="00D52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В8 и В10 следует записать одно-два слова или в текст, или после слова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«Ответ:»</w:t>
            </w:r>
          </w:p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Если ответ предполагает указание даты (века), то он записывается буквами.</w:t>
            </w:r>
          </w:p>
        </w:tc>
      </w:tr>
    </w:tbl>
    <w:p w:rsidR="00DF259A" w:rsidRPr="00D52CDD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В-1. Расположите события в хронологической последовательности. Запишите буквы, которыми обозначены события, в правильной последовательности в приведенную в тексте задания таблицу, а затем перенесите их в бланк.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А) коллективизация сельского хозяйства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Б) обвинения в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панмонголизме</w:t>
      </w:r>
      <w:proofErr w:type="spellEnd"/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В) движение тысячников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Г) завершение ВОВ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93"/>
        <w:gridCol w:w="2392"/>
        <w:gridCol w:w="2393"/>
        <w:gridCol w:w="2393"/>
      </w:tblGrid>
      <w:tr w:rsidR="00DF259A" w:rsidRPr="00D52CDD" w:rsidTr="00412DFA">
        <w:tc>
          <w:tcPr>
            <w:tcW w:w="2463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3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259A" w:rsidRPr="00D52CDD" w:rsidTr="00412DFA">
        <w:tc>
          <w:tcPr>
            <w:tcW w:w="2463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В-2. Установите соответствие между именами бурятских деятелей и событиями, произошедшими с их участием. К каждому из 4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х элементов (1, 2, 3, 4) подбирается один соответствующий элемент 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обозначенных буквами (А, Б, В, Г, Д). Буквы, соответствующие выбранным элементам, запишите сначала в таблицу, приведенную в тексте задания, а затем перенесите их в бланк 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1"/>
        <w:gridCol w:w="2385"/>
        <w:gridCol w:w="2404"/>
        <w:gridCol w:w="2391"/>
      </w:tblGrid>
      <w:tr w:rsidR="00DF259A" w:rsidRPr="00D52CDD" w:rsidTr="00412DFA">
        <w:tc>
          <w:tcPr>
            <w:tcW w:w="4927" w:type="dxa"/>
            <w:gridSpan w:val="2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gridSpan w:val="2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Событие</w:t>
            </w:r>
          </w:p>
        </w:tc>
      </w:tr>
      <w:tr w:rsidR="00DF259A" w:rsidRPr="00D52CDD" w:rsidTr="00412DFA">
        <w:tc>
          <w:tcPr>
            <w:tcW w:w="4927" w:type="dxa"/>
            <w:gridSpan w:val="2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1) Ц.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Ранжуров</w:t>
            </w:r>
            <w:proofErr w:type="spellEnd"/>
          </w:p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Бадан </w:t>
            </w:r>
            <w:proofErr w:type="spellStart"/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Туракин</w:t>
            </w:r>
            <w:proofErr w:type="spellEnd"/>
          </w:p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3) Ц.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Жамсарано</w:t>
            </w:r>
            <w:proofErr w:type="spellEnd"/>
          </w:p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4) Ж.Е.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Тулаев</w:t>
            </w:r>
            <w:proofErr w:type="spellEnd"/>
          </w:p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gridSpan w:val="2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Поездка </w:t>
            </w:r>
            <w:proofErr w:type="spellStart"/>
            <w:proofErr w:type="gramStart"/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хори-бурят</w:t>
            </w:r>
            <w:proofErr w:type="spellEnd"/>
            <w:proofErr w:type="gramEnd"/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Петру I</w:t>
            </w:r>
          </w:p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Б) Великая Отечественная война</w:t>
            </w:r>
          </w:p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В) Октябрьская революция</w:t>
            </w:r>
          </w:p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Обвинения в </w:t>
            </w:r>
            <w:proofErr w:type="spellStart"/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панмонголизме</w:t>
            </w:r>
            <w:proofErr w:type="spellEnd"/>
          </w:p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Д) Гражданская война</w:t>
            </w:r>
          </w:p>
        </w:tc>
      </w:tr>
      <w:tr w:rsidR="00DF259A" w:rsidRPr="00D52CDD" w:rsidTr="00412D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63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3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259A" w:rsidRPr="00D52CDD" w:rsidTr="00412D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63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В-3. Прочитайте отрывок из романа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Путь праведный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Балдана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Санжина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Бидиадари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Дандарона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напишите</w:t>
      </w:r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о каком историческом событии идет речь.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Бадан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Туракин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Абажа-удаган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предподнесли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царю соболью шубу и золотые слитки. Угостили его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тарасуном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- молочным вином, заявив: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Это угощение нашего народа, из молока ста белых кобылиц. Белых, как снежные вершины гор. Белых, как летуч</w:t>
      </w:r>
      <w:r>
        <w:rPr>
          <w:rFonts w:ascii="Times New Roman" w:eastAsia="Times New Roman" w:hAnsi="Times New Roman" w:cs="Times New Roman"/>
          <w:sz w:val="24"/>
          <w:szCs w:val="24"/>
        </w:rPr>
        <w:t>ие облака на синем степном небе»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Ответ: __________________________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В-4. Установите соответствие между фамилиями деятелей и сферами их деятельности. К каждому из 4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х элементов (1, 2, 3, 4) подбирается один соответствующий элемент 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обозначенных буквами (А, Б, В, Г, Д). Буквы, соответствующие выбранным элементам, запишите сначала в таблицу, приведенную в тексте задания, а затем перенесите их в бланк.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6"/>
        <w:gridCol w:w="2388"/>
        <w:gridCol w:w="2398"/>
        <w:gridCol w:w="2389"/>
      </w:tblGrid>
      <w:tr w:rsidR="00DF259A" w:rsidRPr="00D52CDD" w:rsidTr="00412DFA">
        <w:tc>
          <w:tcPr>
            <w:tcW w:w="4927" w:type="dxa"/>
            <w:gridSpan w:val="2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gridSpan w:val="2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 культуры</w:t>
            </w:r>
          </w:p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59A" w:rsidRPr="00D52CDD" w:rsidTr="00412DFA">
        <w:tc>
          <w:tcPr>
            <w:tcW w:w="4927" w:type="dxa"/>
            <w:gridSpan w:val="2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2) Ц.С.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Сампилов</w:t>
            </w:r>
            <w:proofErr w:type="spellEnd"/>
          </w:p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3) Раиса Белоглазова</w:t>
            </w:r>
          </w:p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4)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Ямпилов</w:t>
            </w:r>
            <w:proofErr w:type="spellEnd"/>
          </w:p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gridSpan w:val="2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А) поэтесса</w:t>
            </w:r>
          </w:p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Б) композитор</w:t>
            </w:r>
          </w:p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В) писатель</w:t>
            </w:r>
          </w:p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Г) театральный деятель</w:t>
            </w:r>
          </w:p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Д) художник</w:t>
            </w:r>
          </w:p>
        </w:tc>
      </w:tr>
      <w:tr w:rsidR="00DF259A" w:rsidRPr="00D52CDD" w:rsidTr="00412D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63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3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259A" w:rsidRPr="00D52CDD" w:rsidTr="00412D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63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В-5. Прочтите  отрывок и напишите имя ученого, о котором идет речь в отрывке.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Когда мальчику исполнилось 11 лет, его отдали в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Кяхтинскую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войсковую русско-монгольскую школу. В 1835 году он в числе нескольких других бурятских мальчиков был отправлен в Казанскую гимназию.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В гимназии он изучал русскую грамматику, словесность, логику, математику, историю, географию, статистику, а также иностранные языки - латинский, французский, английский, турецкий и монгольский.</w:t>
      </w:r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В июне 1842 года он окончил курс гимназии и был награжден золотой медалью.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В том же году он поступил на восточное отделение философского факультета Казанского университета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Ответ: __________________________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В-6. Прочитайте отрывок и вставьте пропущенное слово.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Массовое переселение _________________ в Сибирь началось в середине XVIII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Ему</w:t>
      </w:r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предшествовал манифест, вступившей на престол Екатерины II, усмотревш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в них прекрасных колонистов, которые смогут производить хлеб и другие сельскохозяйственные продукты там, где их не хватает.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Но не только манифест явился причиной переселения _________________. Часть их была отправлена из Польши насильственно в сопровождении солдат и казаков, часть бежала на вольные земли в Сибирь по собственной инициативе, скрываясь от преследователей за веру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Ответ: ____________________________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В-7. Установите соответствие между датами и событиями из истории отношений Российской и Маньчжурской империй на востоке евразийского материка. К каждому из 4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х элементов (1, 2, 3, 4) подбирается один соответствующий элемент 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обозначенных буквами (А, Б, В, Г, Д). Буквы, соответствующие выбранным элементам, запишите сначала в таблицу, приведенную в тексте задания, а затем перенесите их в бланк.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Даты: 1) 1657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г. 2) 1689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г. 3) 1727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г. 4) 1728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События: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А) Русский посол Савва Владиславович Рагузинский подписал договор между Р</w:t>
      </w:r>
      <w:r>
        <w:rPr>
          <w:rFonts w:ascii="Times New Roman" w:eastAsia="Times New Roman" w:hAnsi="Times New Roman" w:cs="Times New Roman"/>
          <w:sz w:val="24"/>
          <w:szCs w:val="24"/>
        </w:rPr>
        <w:t>оссией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и К</w:t>
      </w:r>
      <w:r>
        <w:rPr>
          <w:rFonts w:ascii="Times New Roman" w:eastAsia="Times New Roman" w:hAnsi="Times New Roman" w:cs="Times New Roman"/>
          <w:sz w:val="24"/>
          <w:szCs w:val="24"/>
        </w:rPr>
        <w:t>итаем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, получившей название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Буринского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Б) Заключение Нерчинского договора, определившего восточную границу России с Китаем.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В) Заключение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Кяхтинского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договора.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Г) Основание в верхнем течении Амура острога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Албазии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- русского передового  укрепленного пункта в Приамурье.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Д) Строительство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Баунтовского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острога, в центре расположения стойбищ эвенков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баргузинской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тайги.</w:t>
      </w:r>
    </w:p>
    <w:p w:rsidR="00DF259A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В-8. Прочтите отрывок из документа и напишите название политики, об успехах которой в нем говорится.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В 1930х годах в республике построено и освоено более 100 новых предприятий, в том числе крупные - ПВРЗ,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мехстеклозавод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, мясокомбинат,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Джидакомбина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авиационный завод, ТЭЦ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Ответ: ______________________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В-10. Прочитайте отрывок и укажите название, пропущенное в нем.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... В отличие от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Селенгинского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этот острог занимал очень выгодное географическое положение, стоял на удобном пути, ведущем к Нерчинску и далее в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Даурские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земли. Постепенно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Селенгинск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утрачивает свое значение административного центра, уступив его _________________. Как свидетельствуют архивные данные,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местоположение под городом луговое и ровное, в поперечнике более двух верст. Город разделен на 2 части: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1 - городская, 2 - военно-слободская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. Кроме того, город делится на 4 квартала: 1-й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городской, на увале; 2-й - торговый, на равнине; 3-й - военно-слободской, за Удою; 4-й - предместье с кожевенными заводами, расположенны</w:t>
      </w:r>
      <w:r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на островах (ныне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Поселье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Ответ: __________________</w:t>
      </w:r>
    </w:p>
    <w:p w:rsidR="00DF259A" w:rsidRPr="00D52CDD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b/>
          <w:sz w:val="24"/>
          <w:szCs w:val="24"/>
        </w:rPr>
        <w:t>Часть 3</w:t>
      </w:r>
    </w:p>
    <w:p w:rsidR="00DF259A" w:rsidRPr="00D52CDD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DF259A" w:rsidRPr="00D52CDD" w:rsidTr="00412DFA">
        <w:tc>
          <w:tcPr>
            <w:tcW w:w="9854" w:type="dxa"/>
          </w:tcPr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Прочтите отрывок из исторического источника и кратко ответьте 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вопросы 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С4.</w:t>
            </w:r>
            <w:r w:rsidRPr="00D52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Ответы предполагают использование информации из источника, а также применение исторических знаний по курсу истории Бурятии.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задания С5,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С7 требуются развернутые ответы на вопросы.</w:t>
            </w:r>
          </w:p>
          <w:p w:rsidR="00DF259A" w:rsidRPr="00D52CDD" w:rsidRDefault="00DF259A" w:rsidP="00412D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Ответы запишите в свободной форме, указывая отдельно номер каждого вопроса, на который дается ответ.</w:t>
            </w:r>
          </w:p>
        </w:tc>
      </w:tr>
    </w:tbl>
    <w:p w:rsidR="00DF259A" w:rsidRPr="00D52CDD" w:rsidRDefault="00DF259A" w:rsidP="00DF2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Из резолюции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Бурят-Монгольского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обкома ВК</w:t>
      </w:r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П(</w:t>
      </w:r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О задачах колхозного движения и подъема сельского хозяйства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. За период март и апрель 1930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г. имелся отлив из колхозов. Этот отлив в значительной мере есть следствие искусственного форсирования темпов колхозного строительства, массовых нарушений линии партии в отношении среднего крестьянства (принуждение к вступлению в колхозы, аресты и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>раскулачивание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середняков, навязывание колхозам устава коммуны и т.п.), а также бешеной агитации кулачества против колхозного движения. Это положение, отмечается в резолюции, обязывает всю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Бурят-Монгольскую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парторганизацию поставить во весь рост вопрос о необходимости немедленного выправления допущенных в практической работе на местах грубейших </w:t>
      </w:r>
      <w:proofErr w:type="spellStart"/>
      <w:r w:rsidRPr="00D52CDD">
        <w:rPr>
          <w:rFonts w:ascii="Times New Roman" w:eastAsia="Times New Roman" w:hAnsi="Times New Roman" w:cs="Times New Roman"/>
          <w:sz w:val="24"/>
          <w:szCs w:val="24"/>
        </w:rPr>
        <w:t>антисередняцких</w:t>
      </w:r>
      <w:proofErr w:type="spell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извращений и перегибов, подрывающих союз с середняком и помогающих кулаку в его разлагающей работе.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С-1. О какой политике партии и Советского правительства говорится в документе, укажите хронологические рамки данной политики?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С-2. Используя знания из курса истории, перечислите извращения и перегибы линии партии в отношении крестьянства.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С-3. Назовите последствия данной политики.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С-4. Назовите  цели и итоги поездки делегации </w:t>
      </w:r>
      <w:proofErr w:type="spellStart"/>
      <w:proofErr w:type="gramStart"/>
      <w:r w:rsidRPr="00D52CDD">
        <w:rPr>
          <w:rFonts w:ascii="Times New Roman" w:eastAsia="Times New Roman" w:hAnsi="Times New Roman" w:cs="Times New Roman"/>
          <w:sz w:val="24"/>
          <w:szCs w:val="24"/>
        </w:rPr>
        <w:t>хори-бурят</w:t>
      </w:r>
      <w:proofErr w:type="spellEnd"/>
      <w:proofErr w:type="gramEnd"/>
      <w:r w:rsidRPr="00D52CDD">
        <w:rPr>
          <w:rFonts w:ascii="Times New Roman" w:eastAsia="Times New Roman" w:hAnsi="Times New Roman" w:cs="Times New Roman"/>
          <w:sz w:val="24"/>
          <w:szCs w:val="24"/>
        </w:rPr>
        <w:t xml:space="preserve"> в Москву в 1702-1703гг.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С-6. Охарактеризуйте, какое влияние оказали декабристы на Бурятию.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CDD">
        <w:rPr>
          <w:rFonts w:ascii="Times New Roman" w:eastAsia="Times New Roman" w:hAnsi="Times New Roman" w:cs="Times New Roman"/>
          <w:sz w:val="24"/>
          <w:szCs w:val="24"/>
        </w:rPr>
        <w:t>С-7. Есть разные оценки историками о значении христианизации бурят. Считается, что распространение христианства привело к подъему культуры, социальной активизации бурят. Какая другая точка зрения по этому вопросу вам известна? Какую точку зрения вы считаете более убедительной? Приведите не менее 3 фактов (положений), аргументирующих избранную вами точку зрения.</w:t>
      </w:r>
    </w:p>
    <w:p w:rsidR="00DF259A" w:rsidRPr="00D52CDD" w:rsidRDefault="00DF259A" w:rsidP="00DF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76E" w:rsidRDefault="00C8076E"/>
    <w:sectPr w:rsidR="00C8076E" w:rsidSect="00C80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F259A"/>
    <w:rsid w:val="00C8076E"/>
    <w:rsid w:val="00DF2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5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2965</Words>
  <Characters>16903</Characters>
  <Application>Microsoft Office Word</Application>
  <DocSecurity>0</DocSecurity>
  <Lines>140</Lines>
  <Paragraphs>39</Paragraphs>
  <ScaleCrop>false</ScaleCrop>
  <Company/>
  <LinksUpToDate>false</LinksUpToDate>
  <CharactersWithSpaces>19829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27-PC</dc:creator>
  <cp:lastModifiedBy>27-PC</cp:lastModifiedBy>
  <cp:revision>1</cp:revision>
  <dcterms:created xsi:type="dcterms:W3CDTF">2020-04-19T04:51:00Z</dcterms:created>
  <dcterms:modified xsi:type="dcterms:W3CDTF">2020-04-19T04:51:00Z</dcterms:modified>
</cp:coreProperties>
</file>