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92" w:rsidRDefault="00FE53C8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Муниципальное автономное </w:t>
      </w:r>
      <w:r w:rsidR="00837B09">
        <w:rPr>
          <w:rFonts w:ascii="Times New Roman" w:hAnsi="Times New Roman" w:cs="Times New Roman"/>
          <w:color w:val="000000"/>
          <w:sz w:val="28"/>
          <w:szCs w:val="27"/>
        </w:rPr>
        <w:t>обще</w:t>
      </w:r>
      <w:r w:rsidR="003F0F92">
        <w:rPr>
          <w:rFonts w:ascii="Times New Roman" w:hAnsi="Times New Roman" w:cs="Times New Roman"/>
          <w:color w:val="000000"/>
          <w:sz w:val="28"/>
          <w:szCs w:val="27"/>
        </w:rPr>
        <w:t>образовательное учреждение</w:t>
      </w: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«Лингвистическая гимназия №3 г. Улан-Удэ»</w:t>
      </w: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F0F92" w:rsidRP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27"/>
        </w:rPr>
      </w:pPr>
      <w:r w:rsidRPr="003F0F92">
        <w:rPr>
          <w:rFonts w:ascii="Times New Roman" w:hAnsi="Times New Roman" w:cs="Times New Roman"/>
          <w:b/>
          <w:color w:val="000000"/>
          <w:sz w:val="40"/>
          <w:szCs w:val="27"/>
        </w:rPr>
        <w:t>Проект</w:t>
      </w:r>
    </w:p>
    <w:p w:rsidR="003F0F92" w:rsidRP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  <w:r w:rsidRPr="003F0F92">
        <w:rPr>
          <w:rFonts w:ascii="Times New Roman" w:hAnsi="Times New Roman" w:cs="Times New Roman"/>
          <w:color w:val="000000"/>
          <w:sz w:val="40"/>
          <w:szCs w:val="27"/>
        </w:rPr>
        <w:t>Построение педагогической деятельности диалогического типа</w:t>
      </w: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F0F92" w:rsidRDefault="003F0F92" w:rsidP="003F0F92">
      <w:pPr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3A618B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Автор: </w:t>
      </w:r>
    </w:p>
    <w:p w:rsidR="003F0F92" w:rsidRDefault="003F0F92" w:rsidP="00820C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Антропова Татьяна Германовна</w:t>
      </w:r>
      <w:r w:rsidR="00820CCB">
        <w:rPr>
          <w:rFonts w:ascii="Times New Roman" w:hAnsi="Times New Roman" w:cs="Times New Roman"/>
          <w:color w:val="000000"/>
          <w:sz w:val="28"/>
          <w:szCs w:val="27"/>
        </w:rPr>
        <w:t>,</w:t>
      </w:r>
    </w:p>
    <w:p w:rsidR="00820CCB" w:rsidRPr="003F0F92" w:rsidRDefault="00820CCB" w:rsidP="00820C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учитель русского языка и литературы.</w:t>
      </w:r>
    </w:p>
    <w:p w:rsid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F0F92" w:rsidRPr="003F0F92" w:rsidRDefault="003F0F92" w:rsidP="003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A618B" w:rsidRDefault="00820CCB" w:rsidP="00820CCB">
      <w:pPr>
        <w:spacing w:after="0" w:line="24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Улан-Удэ/ 2019г.</w:t>
      </w:r>
    </w:p>
    <w:p w:rsidR="00820CCB" w:rsidRDefault="00820CCB" w:rsidP="00820CCB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A618B" w:rsidRDefault="003A618B" w:rsidP="003F0F92">
      <w:pPr>
        <w:spacing w:after="0" w:line="240" w:lineRule="auto"/>
        <w:jc w:val="center"/>
        <w:rPr>
          <w:color w:val="000000"/>
          <w:sz w:val="28"/>
          <w:szCs w:val="27"/>
        </w:rPr>
      </w:pPr>
    </w:p>
    <w:p w:rsidR="003F0F92" w:rsidRPr="003A618B" w:rsidRDefault="003F0F92" w:rsidP="00820C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3A618B">
        <w:rPr>
          <w:rFonts w:ascii="Times New Roman" w:hAnsi="Times New Roman" w:cs="Times New Roman"/>
          <w:color w:val="000000"/>
          <w:sz w:val="28"/>
          <w:szCs w:val="27"/>
        </w:rPr>
        <w:br w:type="page"/>
      </w:r>
    </w:p>
    <w:p w:rsidR="00591653" w:rsidRPr="00591653" w:rsidRDefault="00591653" w:rsidP="003F0F92">
      <w:pPr>
        <w:pStyle w:val="a4"/>
        <w:jc w:val="center"/>
        <w:rPr>
          <w:b/>
          <w:color w:val="000000"/>
          <w:sz w:val="27"/>
          <w:szCs w:val="27"/>
        </w:rPr>
      </w:pPr>
      <w:r w:rsidRPr="000142FE">
        <w:rPr>
          <w:b/>
          <w:color w:val="000000"/>
          <w:sz w:val="28"/>
          <w:szCs w:val="27"/>
        </w:rPr>
        <w:lastRenderedPageBreak/>
        <w:t>Построен</w:t>
      </w:r>
      <w:r w:rsidR="00837B09">
        <w:rPr>
          <w:b/>
          <w:color w:val="000000"/>
          <w:sz w:val="28"/>
          <w:szCs w:val="27"/>
        </w:rPr>
        <w:t>ие педагогической деятельности</w:t>
      </w:r>
      <w:r w:rsidRPr="000142FE">
        <w:rPr>
          <w:b/>
          <w:color w:val="000000"/>
          <w:sz w:val="28"/>
          <w:szCs w:val="27"/>
        </w:rPr>
        <w:t xml:space="preserve"> диалогического типа.</w:t>
      </w:r>
    </w:p>
    <w:p w:rsidR="00591653" w:rsidRPr="000142FE" w:rsidRDefault="00591653" w:rsidP="000142F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0142FE">
        <w:rPr>
          <w:b/>
          <w:color w:val="000000"/>
          <w:szCs w:val="27"/>
          <w:u w:val="single"/>
        </w:rPr>
        <w:t>Актуальность темы</w:t>
      </w:r>
      <w:r w:rsidRPr="000142FE">
        <w:rPr>
          <w:color w:val="000000"/>
          <w:szCs w:val="27"/>
        </w:rPr>
        <w:t xml:space="preserve"> обоснована следу</w:t>
      </w:r>
      <w:r w:rsidR="000142FE" w:rsidRPr="000142FE">
        <w:rPr>
          <w:color w:val="000000"/>
          <w:szCs w:val="27"/>
        </w:rPr>
        <w:t>ющ</w:t>
      </w:r>
      <w:r w:rsidRPr="000142FE">
        <w:rPr>
          <w:color w:val="000000"/>
          <w:szCs w:val="27"/>
        </w:rPr>
        <w:t>ими аргументами:</w:t>
      </w:r>
    </w:p>
    <w:p w:rsidR="00591653" w:rsidRPr="000142FE" w:rsidRDefault="000142FE" w:rsidP="000142F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0142FE">
        <w:rPr>
          <w:color w:val="000000"/>
          <w:szCs w:val="27"/>
        </w:rPr>
        <w:t xml:space="preserve">- </w:t>
      </w:r>
      <w:r w:rsidR="00591653" w:rsidRPr="000142FE">
        <w:rPr>
          <w:color w:val="000000"/>
          <w:szCs w:val="27"/>
        </w:rPr>
        <w:t xml:space="preserve">Изменение в </w:t>
      </w:r>
      <w:r w:rsidRPr="000142FE">
        <w:rPr>
          <w:color w:val="000000"/>
          <w:szCs w:val="27"/>
        </w:rPr>
        <w:t>понимании</w:t>
      </w:r>
      <w:r w:rsidR="00591653" w:rsidRPr="000142FE">
        <w:rPr>
          <w:color w:val="000000"/>
          <w:szCs w:val="27"/>
        </w:rPr>
        <w:t xml:space="preserve"> педагогич</w:t>
      </w:r>
      <w:r w:rsidRPr="000142FE">
        <w:rPr>
          <w:color w:val="000000"/>
          <w:szCs w:val="27"/>
        </w:rPr>
        <w:t>еской деятельности в целом, потребность</w:t>
      </w:r>
      <w:r w:rsidR="00591653" w:rsidRPr="000142FE">
        <w:rPr>
          <w:color w:val="000000"/>
          <w:szCs w:val="27"/>
        </w:rPr>
        <w:t xml:space="preserve"> в переосмысле</w:t>
      </w:r>
      <w:r w:rsidRPr="000142FE">
        <w:rPr>
          <w:color w:val="000000"/>
          <w:szCs w:val="27"/>
        </w:rPr>
        <w:t>нии и выстраивании новой</w:t>
      </w:r>
      <w:r w:rsidR="00837B09">
        <w:rPr>
          <w:color w:val="000000"/>
          <w:szCs w:val="27"/>
        </w:rPr>
        <w:t>,</w:t>
      </w:r>
      <w:r w:rsidRPr="000142FE">
        <w:rPr>
          <w:color w:val="000000"/>
          <w:szCs w:val="27"/>
        </w:rPr>
        <w:t xml:space="preserve"> адекватн</w:t>
      </w:r>
      <w:r w:rsidR="00591653" w:rsidRPr="000142FE">
        <w:rPr>
          <w:color w:val="000000"/>
          <w:szCs w:val="27"/>
        </w:rPr>
        <w:t xml:space="preserve">ой </w:t>
      </w:r>
      <w:r w:rsidRPr="000142FE">
        <w:rPr>
          <w:color w:val="000000"/>
          <w:szCs w:val="27"/>
        </w:rPr>
        <w:t>требованиям времени</w:t>
      </w:r>
      <w:r w:rsidR="00837B09">
        <w:rPr>
          <w:color w:val="000000"/>
          <w:szCs w:val="27"/>
        </w:rPr>
        <w:t>,</w:t>
      </w:r>
      <w:r w:rsidRPr="000142FE">
        <w:rPr>
          <w:color w:val="000000"/>
          <w:szCs w:val="27"/>
        </w:rPr>
        <w:t xml:space="preserve"> деятельности</w:t>
      </w:r>
      <w:r w:rsidR="00591653" w:rsidRPr="000142FE">
        <w:rPr>
          <w:color w:val="000000"/>
          <w:szCs w:val="27"/>
        </w:rPr>
        <w:t>.</w:t>
      </w:r>
    </w:p>
    <w:p w:rsidR="00591653" w:rsidRPr="000142FE" w:rsidRDefault="000142FE" w:rsidP="000142F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0142FE">
        <w:rPr>
          <w:color w:val="000000"/>
          <w:szCs w:val="27"/>
        </w:rPr>
        <w:t xml:space="preserve">- </w:t>
      </w:r>
      <w:r w:rsidR="00591653" w:rsidRPr="000142FE">
        <w:rPr>
          <w:color w:val="000000"/>
          <w:szCs w:val="27"/>
        </w:rPr>
        <w:t>Что вытека</w:t>
      </w:r>
      <w:r w:rsidRPr="000142FE">
        <w:rPr>
          <w:color w:val="000000"/>
          <w:szCs w:val="27"/>
        </w:rPr>
        <w:t>ет из оформившегося социального заказа обще</w:t>
      </w:r>
      <w:r w:rsidR="00591653" w:rsidRPr="000142FE">
        <w:rPr>
          <w:color w:val="000000"/>
          <w:szCs w:val="27"/>
        </w:rPr>
        <w:t>ства школе, обоснованного:</w:t>
      </w:r>
    </w:p>
    <w:p w:rsidR="00591653" w:rsidRPr="000142FE" w:rsidRDefault="00591653" w:rsidP="000142F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Cs w:val="27"/>
        </w:rPr>
      </w:pPr>
      <w:r w:rsidRPr="000142FE">
        <w:rPr>
          <w:color w:val="000000"/>
          <w:szCs w:val="27"/>
        </w:rPr>
        <w:t>сменой динамики ритма жизни;</w:t>
      </w:r>
    </w:p>
    <w:p w:rsidR="000142FE" w:rsidRPr="000142FE" w:rsidRDefault="000142FE" w:rsidP="000142F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Cs w:val="27"/>
        </w:rPr>
      </w:pPr>
      <w:r w:rsidRPr="000142FE">
        <w:rPr>
          <w:color w:val="000000"/>
          <w:szCs w:val="27"/>
        </w:rPr>
        <w:t>условиями множестве</w:t>
      </w:r>
      <w:r w:rsidR="00591653" w:rsidRPr="000142FE">
        <w:rPr>
          <w:color w:val="000000"/>
          <w:szCs w:val="27"/>
        </w:rPr>
        <w:t xml:space="preserve">нности выбора; </w:t>
      </w:r>
    </w:p>
    <w:p w:rsidR="00591653" w:rsidRPr="000142FE" w:rsidRDefault="000142FE" w:rsidP="000142F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Cs w:val="27"/>
        </w:rPr>
      </w:pPr>
      <w:r w:rsidRPr="000142FE">
        <w:rPr>
          <w:color w:val="000000"/>
          <w:szCs w:val="27"/>
        </w:rPr>
        <w:t xml:space="preserve">утрачиванием важности </w:t>
      </w:r>
      <w:proofErr w:type="spellStart"/>
      <w:r w:rsidRPr="000142FE">
        <w:rPr>
          <w:color w:val="000000"/>
          <w:szCs w:val="27"/>
        </w:rPr>
        <w:t>узкопредметн</w:t>
      </w:r>
      <w:r w:rsidR="00591653" w:rsidRPr="000142FE">
        <w:rPr>
          <w:color w:val="000000"/>
          <w:szCs w:val="27"/>
        </w:rPr>
        <w:t>ой</w:t>
      </w:r>
      <w:proofErr w:type="spellEnd"/>
      <w:r w:rsidR="00591653" w:rsidRPr="000142FE">
        <w:rPr>
          <w:color w:val="000000"/>
          <w:szCs w:val="27"/>
        </w:rPr>
        <w:t xml:space="preserve"> специализации;</w:t>
      </w:r>
    </w:p>
    <w:p w:rsidR="00591653" w:rsidRPr="000142FE" w:rsidRDefault="000142FE" w:rsidP="000142F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Cs w:val="27"/>
        </w:rPr>
      </w:pPr>
      <w:r w:rsidRPr="000142FE">
        <w:rPr>
          <w:color w:val="000000"/>
          <w:szCs w:val="27"/>
        </w:rPr>
        <w:t>п</w:t>
      </w:r>
      <w:r w:rsidR="00591653" w:rsidRPr="000142FE">
        <w:rPr>
          <w:color w:val="000000"/>
          <w:szCs w:val="27"/>
        </w:rPr>
        <w:t>роникновением философии в элементарные проблемы бытия.</w:t>
      </w:r>
    </w:p>
    <w:p w:rsidR="00591653" w:rsidRPr="000142FE" w:rsidRDefault="00591653" w:rsidP="000142F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0142FE">
        <w:rPr>
          <w:color w:val="000000"/>
          <w:szCs w:val="27"/>
        </w:rPr>
        <w:t>- Перечисленные факторы определил</w:t>
      </w:r>
      <w:r w:rsidR="000142FE" w:rsidRPr="000142FE">
        <w:rPr>
          <w:color w:val="000000"/>
          <w:szCs w:val="27"/>
        </w:rPr>
        <w:t>и спрос на личность, обладающую поступате</w:t>
      </w:r>
      <w:r w:rsidRPr="000142FE">
        <w:rPr>
          <w:color w:val="000000"/>
          <w:szCs w:val="27"/>
        </w:rPr>
        <w:t xml:space="preserve">льным мышлением, которое обретается в </w:t>
      </w:r>
      <w:proofErr w:type="spellStart"/>
      <w:r w:rsidRPr="000142FE">
        <w:rPr>
          <w:color w:val="000000"/>
          <w:szCs w:val="27"/>
        </w:rPr>
        <w:t>деятельностном</w:t>
      </w:r>
      <w:proofErr w:type="spellEnd"/>
      <w:r w:rsidRPr="000142FE">
        <w:rPr>
          <w:color w:val="000000"/>
          <w:szCs w:val="27"/>
        </w:rPr>
        <w:t>, продук</w:t>
      </w:r>
      <w:r w:rsidR="000142FE" w:rsidRPr="000142FE">
        <w:rPr>
          <w:color w:val="000000"/>
          <w:szCs w:val="27"/>
        </w:rPr>
        <w:t>тивном обучении, обеспечивающим</w:t>
      </w:r>
      <w:r w:rsidRPr="000142FE">
        <w:rPr>
          <w:color w:val="000000"/>
          <w:szCs w:val="27"/>
        </w:rPr>
        <w:t xml:space="preserve"> приобретение необходимых компетенций: методолог</w:t>
      </w:r>
      <w:r w:rsidR="000142FE" w:rsidRPr="000142FE">
        <w:rPr>
          <w:color w:val="000000"/>
          <w:szCs w:val="27"/>
        </w:rPr>
        <w:t>ической, коммуникативной и других</w:t>
      </w:r>
      <w:r w:rsidRPr="000142FE">
        <w:rPr>
          <w:color w:val="000000"/>
          <w:szCs w:val="27"/>
        </w:rPr>
        <w:t>.</w:t>
      </w:r>
    </w:p>
    <w:p w:rsidR="00591653" w:rsidRDefault="000142FE" w:rsidP="000142F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0142FE">
        <w:rPr>
          <w:b/>
          <w:color w:val="000000"/>
          <w:szCs w:val="27"/>
          <w:u w:val="single"/>
        </w:rPr>
        <w:t>Проблематика</w:t>
      </w:r>
      <w:r w:rsidRPr="000142FE">
        <w:rPr>
          <w:color w:val="000000"/>
          <w:szCs w:val="27"/>
        </w:rPr>
        <w:t xml:space="preserve"> </w:t>
      </w:r>
      <w:r w:rsidR="00591653" w:rsidRPr="000142FE">
        <w:rPr>
          <w:color w:val="000000"/>
          <w:szCs w:val="27"/>
        </w:rPr>
        <w:t>сводится к осознанию невозможности передавать нравственно</w:t>
      </w:r>
      <w:r w:rsidRPr="000142FE">
        <w:rPr>
          <w:color w:val="000000"/>
          <w:szCs w:val="27"/>
        </w:rPr>
        <w:t>-</w:t>
      </w:r>
      <w:r w:rsidR="00591653" w:rsidRPr="000142FE">
        <w:rPr>
          <w:color w:val="000000"/>
          <w:szCs w:val="27"/>
        </w:rPr>
        <w:t xml:space="preserve">этические и эстетические ценности как сумму знаний о предмете. </w:t>
      </w:r>
      <w:r w:rsidRPr="000142FE">
        <w:rPr>
          <w:color w:val="000000"/>
          <w:szCs w:val="27"/>
        </w:rPr>
        <w:t>Следовательно, и к невозможности</w:t>
      </w:r>
      <w:r w:rsidR="00591653" w:rsidRPr="000142FE">
        <w:rPr>
          <w:color w:val="000000"/>
          <w:szCs w:val="27"/>
        </w:rPr>
        <w:t xml:space="preserve"> имеющими</w:t>
      </w:r>
      <w:r w:rsidRPr="000142FE">
        <w:rPr>
          <w:color w:val="000000"/>
          <w:szCs w:val="27"/>
        </w:rPr>
        <w:t>ся методами и средствами решать</w:t>
      </w:r>
      <w:r w:rsidR="00591653" w:rsidRPr="000142FE">
        <w:rPr>
          <w:color w:val="000000"/>
          <w:szCs w:val="27"/>
        </w:rPr>
        <w:t xml:space="preserve"> современные образовательные задачи.</w:t>
      </w:r>
    </w:p>
    <w:p w:rsidR="000142FE" w:rsidRPr="000142FE" w:rsidRDefault="000142FE" w:rsidP="000142F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591653" w:rsidRDefault="000142FE" w:rsidP="000142FE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0142FE">
        <w:rPr>
          <w:b/>
          <w:color w:val="000000"/>
          <w:szCs w:val="27"/>
          <w:u w:val="single"/>
        </w:rPr>
        <w:t>Ц</w:t>
      </w:r>
      <w:r w:rsidR="00591653" w:rsidRPr="000142FE">
        <w:rPr>
          <w:b/>
          <w:color w:val="000000"/>
          <w:szCs w:val="27"/>
          <w:u w:val="single"/>
        </w:rPr>
        <w:t>ель</w:t>
      </w:r>
      <w:r w:rsidR="00591653" w:rsidRPr="000142FE">
        <w:rPr>
          <w:color w:val="000000"/>
          <w:szCs w:val="27"/>
        </w:rPr>
        <w:t xml:space="preserve"> — поис</w:t>
      </w:r>
      <w:r w:rsidRPr="000142FE">
        <w:rPr>
          <w:color w:val="000000"/>
          <w:szCs w:val="27"/>
        </w:rPr>
        <w:t xml:space="preserve">к </w:t>
      </w:r>
      <w:proofErr w:type="gramStart"/>
      <w:r w:rsidRPr="000142FE">
        <w:rPr>
          <w:color w:val="000000"/>
          <w:szCs w:val="27"/>
        </w:rPr>
        <w:t>путей организации пространств</w:t>
      </w:r>
      <w:r w:rsidR="00591653" w:rsidRPr="000142FE">
        <w:rPr>
          <w:color w:val="000000"/>
          <w:szCs w:val="27"/>
        </w:rPr>
        <w:t>а диалогического типа деятельности</w:t>
      </w:r>
      <w:proofErr w:type="gramEnd"/>
      <w:r w:rsidR="00591653" w:rsidRPr="000142FE">
        <w:rPr>
          <w:color w:val="000000"/>
          <w:szCs w:val="27"/>
        </w:rPr>
        <w:t>.</w:t>
      </w:r>
    </w:p>
    <w:p w:rsidR="000142FE" w:rsidRPr="000142FE" w:rsidRDefault="000142FE" w:rsidP="000142F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591653" w:rsidRDefault="00591653" w:rsidP="000142FE">
      <w:pPr>
        <w:pStyle w:val="a4"/>
        <w:spacing w:before="0" w:beforeAutospacing="0" w:after="0" w:afterAutospacing="0"/>
        <w:jc w:val="both"/>
        <w:rPr>
          <w:b/>
          <w:color w:val="000000"/>
          <w:szCs w:val="27"/>
          <w:u w:val="single"/>
        </w:rPr>
      </w:pPr>
      <w:r w:rsidRPr="000142FE">
        <w:rPr>
          <w:b/>
          <w:color w:val="000000"/>
          <w:szCs w:val="27"/>
          <w:u w:val="single"/>
        </w:rPr>
        <w:t>Задачи проекта</w:t>
      </w:r>
    </w:p>
    <w:p w:rsidR="000142FE" w:rsidRPr="000142FE" w:rsidRDefault="000142FE" w:rsidP="000142F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  <w:u w:val="single"/>
        </w:rPr>
      </w:pPr>
    </w:p>
    <w:p w:rsidR="00591653" w:rsidRPr="000142FE" w:rsidRDefault="00591653" w:rsidP="00851590">
      <w:pPr>
        <w:pStyle w:val="a4"/>
        <w:spacing w:before="0" w:beforeAutospacing="0" w:after="0" w:afterAutospacing="0"/>
        <w:ind w:firstLine="709"/>
        <w:rPr>
          <w:color w:val="000000"/>
          <w:szCs w:val="27"/>
        </w:rPr>
      </w:pPr>
      <w:r w:rsidRPr="000142FE">
        <w:rPr>
          <w:color w:val="000000"/>
          <w:szCs w:val="27"/>
        </w:rPr>
        <w:t>1)</w:t>
      </w:r>
      <w:r w:rsidR="000142FE">
        <w:rPr>
          <w:color w:val="000000"/>
          <w:szCs w:val="27"/>
        </w:rPr>
        <w:t xml:space="preserve"> </w:t>
      </w:r>
      <w:r w:rsidRPr="000142FE">
        <w:rPr>
          <w:color w:val="000000"/>
          <w:szCs w:val="27"/>
        </w:rPr>
        <w:t>Изменение содержания образования;</w:t>
      </w:r>
    </w:p>
    <w:p w:rsidR="00591653" w:rsidRPr="000142FE" w:rsidRDefault="00591653" w:rsidP="00851590">
      <w:pPr>
        <w:pStyle w:val="a4"/>
        <w:spacing w:before="0" w:beforeAutospacing="0" w:after="0" w:afterAutospacing="0"/>
        <w:ind w:firstLine="709"/>
        <w:rPr>
          <w:color w:val="000000"/>
          <w:szCs w:val="27"/>
        </w:rPr>
      </w:pPr>
      <w:r w:rsidRPr="000142FE">
        <w:rPr>
          <w:color w:val="000000"/>
          <w:szCs w:val="27"/>
        </w:rPr>
        <w:t>2)</w:t>
      </w:r>
      <w:r w:rsidR="000142FE">
        <w:rPr>
          <w:color w:val="000000"/>
          <w:szCs w:val="27"/>
        </w:rPr>
        <w:t xml:space="preserve"> </w:t>
      </w:r>
      <w:r w:rsidRPr="000142FE">
        <w:rPr>
          <w:color w:val="000000"/>
          <w:szCs w:val="27"/>
        </w:rPr>
        <w:t>Размыкание рамок собственной педагогической деятельности;</w:t>
      </w:r>
    </w:p>
    <w:p w:rsidR="00591653" w:rsidRPr="000142FE" w:rsidRDefault="00851590" w:rsidP="00851590">
      <w:pPr>
        <w:pStyle w:val="a4"/>
        <w:spacing w:before="0" w:beforeAutospacing="0" w:after="0" w:afterAutospacing="0"/>
        <w:ind w:firstLine="709"/>
        <w:rPr>
          <w:color w:val="000000"/>
          <w:szCs w:val="27"/>
        </w:rPr>
      </w:pPr>
      <w:r>
        <w:rPr>
          <w:color w:val="000000"/>
          <w:szCs w:val="27"/>
        </w:rPr>
        <w:t xml:space="preserve">З) </w:t>
      </w:r>
      <w:r w:rsidR="00591653" w:rsidRPr="000142FE">
        <w:rPr>
          <w:color w:val="000000"/>
          <w:szCs w:val="27"/>
        </w:rPr>
        <w:t>Выработка профес</w:t>
      </w:r>
      <w:r>
        <w:rPr>
          <w:color w:val="000000"/>
          <w:szCs w:val="27"/>
        </w:rPr>
        <w:t>сионально-ценностной ориентации;</w:t>
      </w:r>
    </w:p>
    <w:p w:rsidR="00591653" w:rsidRDefault="00851590" w:rsidP="00851590">
      <w:pPr>
        <w:pStyle w:val="a4"/>
        <w:spacing w:before="0" w:beforeAutospacing="0" w:after="0" w:afterAutospacing="0"/>
        <w:ind w:firstLine="709"/>
        <w:rPr>
          <w:color w:val="000000"/>
          <w:szCs w:val="27"/>
        </w:rPr>
      </w:pPr>
      <w:r>
        <w:rPr>
          <w:color w:val="000000"/>
          <w:szCs w:val="27"/>
        </w:rPr>
        <w:t xml:space="preserve">4) </w:t>
      </w:r>
      <w:r w:rsidR="00591653" w:rsidRPr="000142FE">
        <w:rPr>
          <w:color w:val="000000"/>
          <w:szCs w:val="27"/>
        </w:rPr>
        <w:t>Раз</w:t>
      </w:r>
      <w:r>
        <w:rPr>
          <w:color w:val="000000"/>
          <w:szCs w:val="27"/>
        </w:rPr>
        <w:t xml:space="preserve">витие деятельности </w:t>
      </w:r>
      <w:proofErr w:type="spellStart"/>
      <w:r>
        <w:rPr>
          <w:color w:val="000000"/>
          <w:szCs w:val="27"/>
        </w:rPr>
        <w:t>саморегуляции</w:t>
      </w:r>
      <w:proofErr w:type="spellEnd"/>
      <w:r>
        <w:rPr>
          <w:color w:val="000000"/>
          <w:szCs w:val="27"/>
        </w:rPr>
        <w:t xml:space="preserve"> профессионально-педагогических </w:t>
      </w:r>
      <w:r w:rsidR="00591653" w:rsidRPr="000142FE">
        <w:rPr>
          <w:color w:val="000000"/>
          <w:szCs w:val="27"/>
        </w:rPr>
        <w:t>мотивов.</w:t>
      </w:r>
    </w:p>
    <w:p w:rsidR="00851590" w:rsidRDefault="00851590" w:rsidP="00851590">
      <w:pPr>
        <w:pStyle w:val="a4"/>
        <w:spacing w:before="0" w:beforeAutospacing="0" w:after="0" w:afterAutospacing="0"/>
        <w:ind w:firstLine="709"/>
        <w:rPr>
          <w:color w:val="000000"/>
          <w:szCs w:val="27"/>
        </w:rPr>
      </w:pPr>
    </w:p>
    <w:p w:rsidR="00591653" w:rsidRDefault="00591653" w:rsidP="00851590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851590">
        <w:rPr>
          <w:b/>
          <w:color w:val="000000"/>
          <w:szCs w:val="27"/>
          <w:u w:val="single"/>
        </w:rPr>
        <w:t>Мет</w:t>
      </w:r>
      <w:r w:rsidR="00851590" w:rsidRPr="00851590">
        <w:rPr>
          <w:b/>
          <w:color w:val="000000"/>
          <w:szCs w:val="27"/>
          <w:u w:val="single"/>
        </w:rPr>
        <w:t>одологическим основанием проект</w:t>
      </w:r>
      <w:r w:rsidRPr="00851590">
        <w:rPr>
          <w:b/>
          <w:color w:val="000000"/>
          <w:szCs w:val="27"/>
          <w:u w:val="single"/>
        </w:rPr>
        <w:t>а</w:t>
      </w:r>
      <w:r w:rsidR="00851590">
        <w:rPr>
          <w:color w:val="000000"/>
          <w:szCs w:val="27"/>
        </w:rPr>
        <w:t xml:space="preserve"> являет</w:t>
      </w:r>
      <w:r w:rsidRPr="000142FE">
        <w:rPr>
          <w:color w:val="000000"/>
          <w:szCs w:val="27"/>
        </w:rPr>
        <w:t xml:space="preserve">ся мысль о том, что реализация потенциальных ресурсов личности </w:t>
      </w:r>
      <w:r w:rsidR="00851590">
        <w:rPr>
          <w:color w:val="000000"/>
          <w:szCs w:val="27"/>
        </w:rPr>
        <w:t xml:space="preserve">педагога возможна в рамках осуществляемого </w:t>
      </w:r>
      <w:proofErr w:type="spellStart"/>
      <w:r w:rsidR="00851590">
        <w:rPr>
          <w:color w:val="000000"/>
          <w:szCs w:val="27"/>
        </w:rPr>
        <w:t>коэволюционного</w:t>
      </w:r>
      <w:proofErr w:type="spellEnd"/>
      <w:r w:rsidR="00851590">
        <w:rPr>
          <w:color w:val="000000"/>
          <w:szCs w:val="27"/>
        </w:rPr>
        <w:t xml:space="preserve"> взаимодействия ребенка и взрослого. (Я – РЕСУРС)</w:t>
      </w:r>
    </w:p>
    <w:p w:rsidR="00851590" w:rsidRDefault="00851590" w:rsidP="00851590">
      <w:pPr>
        <w:pStyle w:val="a4"/>
        <w:spacing w:before="0" w:beforeAutospacing="0" w:after="0" w:afterAutospacing="0"/>
        <w:ind w:firstLine="708"/>
        <w:jc w:val="both"/>
        <w:rPr>
          <w:color w:val="000000"/>
          <w:szCs w:val="27"/>
        </w:rPr>
      </w:pPr>
    </w:p>
    <w:p w:rsidR="00851590" w:rsidRDefault="00851590" w:rsidP="00D4142E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851590">
        <w:rPr>
          <w:color w:val="000000"/>
          <w:szCs w:val="27"/>
        </w:rPr>
        <w:t>Современный взгляд на педагога «как на фундаментальное онтологическое основание обретения растущим чело</w:t>
      </w:r>
      <w:r w:rsidR="00735FC7">
        <w:rPr>
          <w:color w:val="000000"/>
          <w:szCs w:val="27"/>
        </w:rPr>
        <w:t xml:space="preserve">веком собственной человечности» </w:t>
      </w:r>
      <w:r w:rsidRPr="00851590">
        <w:rPr>
          <w:color w:val="000000"/>
          <w:szCs w:val="27"/>
        </w:rPr>
        <w:t xml:space="preserve">(В.И. </w:t>
      </w:r>
      <w:proofErr w:type="spellStart"/>
      <w:r w:rsidRPr="00851590">
        <w:rPr>
          <w:color w:val="000000"/>
          <w:szCs w:val="27"/>
        </w:rPr>
        <w:t>Слободчиков</w:t>
      </w:r>
      <w:proofErr w:type="spellEnd"/>
      <w:r w:rsidRPr="00851590">
        <w:rPr>
          <w:color w:val="000000"/>
          <w:szCs w:val="27"/>
        </w:rPr>
        <w:t>)</w:t>
      </w:r>
    </w:p>
    <w:p w:rsidR="00D4142E" w:rsidRPr="00851590" w:rsidRDefault="00D4142E" w:rsidP="00D4142E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</w:p>
    <w:p w:rsidR="00851590" w:rsidRDefault="00D4142E" w:rsidP="00FB74FB">
      <w:pPr>
        <w:pStyle w:val="a4"/>
        <w:spacing w:before="0" w:beforeAutospacing="0" w:after="0" w:afterAutospacing="0"/>
        <w:jc w:val="both"/>
        <w:rPr>
          <w:b/>
          <w:color w:val="000000"/>
          <w:szCs w:val="27"/>
          <w:u w:val="single"/>
        </w:rPr>
      </w:pPr>
      <w:r w:rsidRPr="00D4142E">
        <w:rPr>
          <w:b/>
          <w:color w:val="000000"/>
          <w:szCs w:val="27"/>
          <w:u w:val="single"/>
        </w:rPr>
        <w:t>Резу</w:t>
      </w:r>
      <w:r w:rsidR="00851590" w:rsidRPr="00D4142E">
        <w:rPr>
          <w:b/>
          <w:color w:val="000000"/>
          <w:szCs w:val="27"/>
          <w:u w:val="single"/>
        </w:rPr>
        <w:t xml:space="preserve">льтаты проекта </w:t>
      </w:r>
      <w:proofErr w:type="gramStart"/>
      <w:r w:rsidR="00851590" w:rsidRPr="00D4142E">
        <w:rPr>
          <w:b/>
          <w:color w:val="000000"/>
          <w:szCs w:val="27"/>
          <w:u w:val="single"/>
        </w:rPr>
        <w:t>для</w:t>
      </w:r>
      <w:proofErr w:type="gramEnd"/>
      <w:r w:rsidR="00851590" w:rsidRPr="00D4142E">
        <w:rPr>
          <w:b/>
          <w:color w:val="000000"/>
          <w:szCs w:val="27"/>
          <w:u w:val="single"/>
        </w:rPr>
        <w:t>:</w:t>
      </w:r>
    </w:p>
    <w:p w:rsidR="00FB74FB" w:rsidRPr="00D4142E" w:rsidRDefault="00FB74FB" w:rsidP="00FB74FB">
      <w:pPr>
        <w:pStyle w:val="a4"/>
        <w:spacing w:before="0" w:beforeAutospacing="0" w:after="0" w:afterAutospacing="0"/>
        <w:jc w:val="both"/>
        <w:rPr>
          <w:b/>
          <w:color w:val="000000"/>
          <w:szCs w:val="27"/>
          <w:u w:val="single"/>
        </w:rPr>
      </w:pPr>
    </w:p>
    <w:p w:rsidR="00851590" w:rsidRPr="00FB74FB" w:rsidRDefault="00851590" w:rsidP="00851590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</w:rPr>
      </w:pPr>
      <w:r w:rsidRPr="00FB74FB">
        <w:rPr>
          <w:b/>
          <w:color w:val="000000"/>
          <w:szCs w:val="27"/>
        </w:rPr>
        <w:t>1) Для учителя</w:t>
      </w:r>
    </w:p>
    <w:p w:rsidR="00851590" w:rsidRPr="00851590" w:rsidRDefault="00851590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851590">
        <w:rPr>
          <w:color w:val="000000"/>
          <w:szCs w:val="27"/>
        </w:rPr>
        <w:t>Изменение типа педагогической деятельности: функциональный переход от директивно</w:t>
      </w:r>
      <w:r w:rsidR="00FB74FB">
        <w:rPr>
          <w:color w:val="000000"/>
          <w:szCs w:val="27"/>
        </w:rPr>
        <w:t>-</w:t>
      </w:r>
      <w:r w:rsidRPr="00851590">
        <w:rPr>
          <w:color w:val="000000"/>
          <w:szCs w:val="27"/>
        </w:rPr>
        <w:t>дидактических действий к поддержке учебной деятельности ученика.</w:t>
      </w:r>
    </w:p>
    <w:p w:rsidR="00851590" w:rsidRDefault="00851590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851590">
        <w:rPr>
          <w:color w:val="000000"/>
          <w:szCs w:val="27"/>
        </w:rPr>
        <w:t xml:space="preserve">Перевоплощение учителя на уроке в </w:t>
      </w:r>
      <w:proofErr w:type="spellStart"/>
      <w:r w:rsidRPr="00851590">
        <w:rPr>
          <w:color w:val="000000"/>
          <w:szCs w:val="27"/>
        </w:rPr>
        <w:t>тьютора</w:t>
      </w:r>
      <w:proofErr w:type="spellEnd"/>
      <w:r w:rsidRPr="00851590">
        <w:rPr>
          <w:color w:val="000000"/>
          <w:szCs w:val="27"/>
        </w:rPr>
        <w:t>, помощника, консультанта.</w:t>
      </w:r>
    </w:p>
    <w:p w:rsidR="00FB74FB" w:rsidRPr="00851590" w:rsidRDefault="00FB74FB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851590" w:rsidRPr="00FB74FB" w:rsidRDefault="00851590" w:rsidP="00851590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</w:rPr>
      </w:pPr>
      <w:r w:rsidRPr="00FB74FB">
        <w:rPr>
          <w:b/>
          <w:color w:val="000000"/>
          <w:szCs w:val="27"/>
        </w:rPr>
        <w:t>2) Для ученика</w:t>
      </w:r>
    </w:p>
    <w:p w:rsidR="00851590" w:rsidRDefault="00851590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851590">
        <w:rPr>
          <w:color w:val="000000"/>
          <w:szCs w:val="27"/>
        </w:rPr>
        <w:t xml:space="preserve">Установление </w:t>
      </w:r>
      <w:r w:rsidRPr="00FB74FB">
        <w:rPr>
          <w:b/>
          <w:color w:val="000000"/>
          <w:szCs w:val="27"/>
        </w:rPr>
        <w:t>смыслового отношения</w:t>
      </w:r>
      <w:r w:rsidRPr="00851590">
        <w:rPr>
          <w:color w:val="000000"/>
          <w:szCs w:val="27"/>
        </w:rPr>
        <w:t xml:space="preserve"> новых предметных знаний и действий к уже </w:t>
      </w:r>
      <w:proofErr w:type="gramStart"/>
      <w:r w:rsidRPr="00851590">
        <w:rPr>
          <w:color w:val="000000"/>
          <w:szCs w:val="27"/>
        </w:rPr>
        <w:t>известным</w:t>
      </w:r>
      <w:proofErr w:type="gramEnd"/>
      <w:r w:rsidRPr="00851590">
        <w:rPr>
          <w:color w:val="000000"/>
          <w:szCs w:val="27"/>
        </w:rPr>
        <w:t xml:space="preserve">; перенос акцента в учебной деятельности на исследование оснований мыслей и действий </w:t>
      </w:r>
      <w:r w:rsidRPr="00FB74FB">
        <w:rPr>
          <w:b/>
          <w:color w:val="000000"/>
          <w:szCs w:val="27"/>
        </w:rPr>
        <w:t>другого</w:t>
      </w:r>
      <w:r w:rsidRPr="00851590">
        <w:rPr>
          <w:color w:val="000000"/>
          <w:szCs w:val="27"/>
        </w:rPr>
        <w:t>. Действовать не в ситуации, а с ситуацией; проявление ответственности и инициативы в оценке построения предметного действия.</w:t>
      </w:r>
    </w:p>
    <w:p w:rsidR="00FB74FB" w:rsidRPr="00851590" w:rsidRDefault="00FB74FB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FB74FB" w:rsidRDefault="00FB74FB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color w:val="000000"/>
          <w:szCs w:val="27"/>
        </w:rPr>
        <w:br w:type="page"/>
      </w:r>
    </w:p>
    <w:p w:rsidR="00851590" w:rsidRPr="00B85B6D" w:rsidRDefault="00851590" w:rsidP="00851590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</w:rPr>
      </w:pPr>
      <w:r w:rsidRPr="00B85B6D">
        <w:rPr>
          <w:b/>
          <w:color w:val="000000"/>
          <w:szCs w:val="27"/>
        </w:rPr>
        <w:lastRenderedPageBreak/>
        <w:t>3) Для совместной деятельности с учителем</w:t>
      </w:r>
    </w:p>
    <w:p w:rsidR="00851590" w:rsidRDefault="00851590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851590">
        <w:rPr>
          <w:color w:val="000000"/>
          <w:szCs w:val="27"/>
        </w:rPr>
        <w:t>Возникновения полноц</w:t>
      </w:r>
      <w:r w:rsidR="00B85B6D">
        <w:rPr>
          <w:color w:val="000000"/>
          <w:szCs w:val="27"/>
        </w:rPr>
        <w:t xml:space="preserve">енного учебного </w:t>
      </w:r>
      <w:r w:rsidR="00B85B6D" w:rsidRPr="00B85B6D">
        <w:rPr>
          <w:b/>
          <w:color w:val="000000"/>
          <w:szCs w:val="27"/>
        </w:rPr>
        <w:t>сотрудничества</w:t>
      </w:r>
      <w:r w:rsidR="00B85B6D">
        <w:rPr>
          <w:color w:val="000000"/>
          <w:szCs w:val="27"/>
        </w:rPr>
        <w:t xml:space="preserve">. </w:t>
      </w:r>
      <w:proofErr w:type="spellStart"/>
      <w:r w:rsidRPr="00851590">
        <w:rPr>
          <w:color w:val="000000"/>
          <w:szCs w:val="27"/>
        </w:rPr>
        <w:t>Деятельностная</w:t>
      </w:r>
      <w:proofErr w:type="spellEnd"/>
      <w:r w:rsidRPr="00851590">
        <w:rPr>
          <w:color w:val="000000"/>
          <w:szCs w:val="27"/>
        </w:rPr>
        <w:t xml:space="preserve"> организация коммуникации «учитель - ученик».</w:t>
      </w:r>
    </w:p>
    <w:p w:rsidR="00B85B6D" w:rsidRPr="00851590" w:rsidRDefault="00B85B6D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851590" w:rsidRPr="00B85B6D" w:rsidRDefault="00851590" w:rsidP="00851590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  <w:u w:val="single"/>
        </w:rPr>
      </w:pPr>
      <w:r w:rsidRPr="00B85B6D">
        <w:rPr>
          <w:b/>
          <w:color w:val="000000"/>
          <w:szCs w:val="27"/>
          <w:u w:val="single"/>
        </w:rPr>
        <w:t>Критерии результативности:</w:t>
      </w:r>
    </w:p>
    <w:p w:rsidR="00851590" w:rsidRPr="00851590" w:rsidRDefault="00851590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b/>
          <w:color w:val="000000"/>
          <w:szCs w:val="27"/>
        </w:rPr>
        <w:t>Для ученика</w:t>
      </w:r>
      <w:r w:rsidRPr="00851590">
        <w:rPr>
          <w:color w:val="000000"/>
          <w:szCs w:val="27"/>
        </w:rPr>
        <w:t xml:space="preserve">: изменение формы учебной деятельности (с коллективной на индивидуальную и самостоятельно-избирательную) и качества предметной подготовки ученика от информированности — к </w:t>
      </w:r>
      <w:r w:rsidRPr="00B85B6D">
        <w:rPr>
          <w:b/>
          <w:color w:val="000000"/>
          <w:szCs w:val="27"/>
        </w:rPr>
        <w:t>ориентированности и компетентности</w:t>
      </w:r>
      <w:r w:rsidRPr="00851590">
        <w:rPr>
          <w:color w:val="000000"/>
          <w:szCs w:val="27"/>
        </w:rPr>
        <w:t xml:space="preserve">. </w:t>
      </w:r>
      <w:r w:rsidRPr="00B85B6D">
        <w:rPr>
          <w:b/>
          <w:color w:val="000000"/>
          <w:szCs w:val="27"/>
        </w:rPr>
        <w:t>Мониторинг</w:t>
      </w:r>
      <w:r w:rsidRPr="00851590">
        <w:rPr>
          <w:color w:val="000000"/>
          <w:szCs w:val="27"/>
        </w:rPr>
        <w:t xml:space="preserve"> осуществляется учителем через наблюдение </w:t>
      </w:r>
      <w:r w:rsidRPr="00B85B6D">
        <w:rPr>
          <w:b/>
          <w:color w:val="000000"/>
          <w:szCs w:val="27"/>
        </w:rPr>
        <w:t>за позиционированием ученика</w:t>
      </w:r>
      <w:r w:rsidRPr="00851590">
        <w:rPr>
          <w:color w:val="000000"/>
          <w:szCs w:val="27"/>
        </w:rPr>
        <w:t xml:space="preserve"> в ходе диалога; приобретение учеником </w:t>
      </w:r>
      <w:r w:rsidRPr="00B85B6D">
        <w:rPr>
          <w:b/>
          <w:color w:val="000000"/>
          <w:szCs w:val="27"/>
        </w:rPr>
        <w:t>читательской компетенции</w:t>
      </w:r>
      <w:r w:rsidRPr="00851590">
        <w:rPr>
          <w:color w:val="000000"/>
          <w:szCs w:val="27"/>
        </w:rPr>
        <w:t xml:space="preserve"> отслеживается через </w:t>
      </w:r>
      <w:r w:rsidRPr="00B85B6D">
        <w:rPr>
          <w:b/>
          <w:color w:val="000000"/>
          <w:szCs w:val="27"/>
        </w:rPr>
        <w:t>анализ незнакомого текста</w:t>
      </w:r>
      <w:r w:rsidRPr="00851590">
        <w:rPr>
          <w:color w:val="000000"/>
          <w:szCs w:val="27"/>
        </w:rPr>
        <w:t>, пред</w:t>
      </w:r>
      <w:r w:rsidR="002B382F">
        <w:rPr>
          <w:color w:val="000000"/>
          <w:szCs w:val="27"/>
        </w:rPr>
        <w:t>лагаемого в конце учебного года,</w:t>
      </w:r>
      <w:r w:rsidRPr="00851590">
        <w:rPr>
          <w:color w:val="000000"/>
          <w:szCs w:val="27"/>
        </w:rPr>
        <w:t xml:space="preserve"> путем анкетирования.</w:t>
      </w:r>
    </w:p>
    <w:p w:rsidR="00851590" w:rsidRPr="00851590" w:rsidRDefault="00851590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b/>
          <w:color w:val="000000"/>
          <w:szCs w:val="27"/>
        </w:rPr>
        <w:t>Для учителя</w:t>
      </w:r>
      <w:r w:rsidRPr="00851590">
        <w:rPr>
          <w:color w:val="000000"/>
          <w:szCs w:val="27"/>
        </w:rPr>
        <w:t>: изменение педагогического действия от пользователя развивающими технологиями к действию организационно-управленческого типа. Использование в практике проектирования как рефлексивного действия над позицией «автора учебного диалога».</w:t>
      </w:r>
    </w:p>
    <w:p w:rsidR="00851590" w:rsidRPr="00851590" w:rsidRDefault="00851590" w:rsidP="00851590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851590">
        <w:rPr>
          <w:color w:val="000000"/>
          <w:szCs w:val="27"/>
        </w:rPr>
        <w:t xml:space="preserve">Мониторинг осуществляется </w:t>
      </w:r>
      <w:r w:rsidRPr="00B85B6D">
        <w:rPr>
          <w:b/>
          <w:color w:val="000000"/>
          <w:szCs w:val="27"/>
        </w:rPr>
        <w:t>внешней экспертизой</w:t>
      </w:r>
      <w:r w:rsidRPr="00851590">
        <w:rPr>
          <w:color w:val="000000"/>
          <w:szCs w:val="27"/>
        </w:rPr>
        <w:t xml:space="preserve"> деятельности учителя, через </w:t>
      </w:r>
      <w:r w:rsidRPr="00B85B6D">
        <w:rPr>
          <w:b/>
          <w:color w:val="000000"/>
          <w:szCs w:val="27"/>
        </w:rPr>
        <w:t>сетевое взаимодействие</w:t>
      </w:r>
      <w:r w:rsidRPr="00851590">
        <w:rPr>
          <w:color w:val="000000"/>
          <w:szCs w:val="27"/>
        </w:rPr>
        <w:t xml:space="preserve"> педагогов и </w:t>
      </w:r>
      <w:r w:rsidRPr="00B85B6D">
        <w:rPr>
          <w:b/>
          <w:color w:val="000000"/>
          <w:szCs w:val="27"/>
        </w:rPr>
        <w:t>рефлексию</w:t>
      </w:r>
      <w:r w:rsidRPr="00851590">
        <w:rPr>
          <w:color w:val="000000"/>
          <w:szCs w:val="27"/>
        </w:rPr>
        <w:t xml:space="preserve"> своей педагогической деятельности</w:t>
      </w:r>
    </w:p>
    <w:p w:rsidR="00851590" w:rsidRDefault="00851590" w:rsidP="00851590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</w:p>
    <w:p w:rsidR="00B85B6D" w:rsidRPr="00212DB5" w:rsidRDefault="00B85B6D" w:rsidP="00B85B6D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  <w:u w:val="single"/>
        </w:rPr>
      </w:pPr>
      <w:r w:rsidRPr="00212DB5">
        <w:rPr>
          <w:b/>
          <w:color w:val="000000"/>
          <w:szCs w:val="27"/>
          <w:u w:val="single"/>
        </w:rPr>
        <w:t xml:space="preserve">Масштабность и </w:t>
      </w:r>
      <w:proofErr w:type="spellStart"/>
      <w:r w:rsidRPr="00212DB5">
        <w:rPr>
          <w:b/>
          <w:color w:val="000000"/>
          <w:szCs w:val="27"/>
          <w:u w:val="single"/>
        </w:rPr>
        <w:t>воспроизводимость</w:t>
      </w:r>
      <w:proofErr w:type="spellEnd"/>
      <w:r w:rsidRPr="00212DB5">
        <w:rPr>
          <w:b/>
          <w:color w:val="000000"/>
          <w:szCs w:val="27"/>
          <w:u w:val="single"/>
        </w:rPr>
        <w:t xml:space="preserve"> опыта:</w:t>
      </w:r>
    </w:p>
    <w:p w:rsidR="00B85B6D" w:rsidRDefault="00212DB5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>
        <w:rPr>
          <w:color w:val="000000"/>
          <w:szCs w:val="27"/>
        </w:rPr>
        <w:t>Учитель Лингвистической гимназии №3</w:t>
      </w:r>
      <w:r w:rsidR="00B85B6D" w:rsidRPr="00B85B6D">
        <w:rPr>
          <w:color w:val="000000"/>
          <w:szCs w:val="27"/>
        </w:rPr>
        <w:t xml:space="preserve"> с возможностью распространения на город и республику.</w:t>
      </w:r>
    </w:p>
    <w:p w:rsidR="00212DB5" w:rsidRPr="00B85B6D" w:rsidRDefault="00212DB5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b/>
          <w:color w:val="000000"/>
          <w:szCs w:val="27"/>
          <w:u w:val="single"/>
        </w:rPr>
        <w:t>Срок реализации</w:t>
      </w:r>
      <w:r w:rsidR="004E3733">
        <w:rPr>
          <w:color w:val="000000"/>
          <w:szCs w:val="27"/>
        </w:rPr>
        <w:t>: 2019</w:t>
      </w:r>
      <w:r w:rsidR="002B382F">
        <w:rPr>
          <w:color w:val="000000"/>
          <w:szCs w:val="27"/>
        </w:rPr>
        <w:t>-202</w:t>
      </w:r>
      <w:r w:rsidR="00820CCB">
        <w:rPr>
          <w:color w:val="000000"/>
          <w:szCs w:val="27"/>
        </w:rPr>
        <w:t>2</w:t>
      </w:r>
      <w:r w:rsidRPr="00B85B6D">
        <w:rPr>
          <w:color w:val="000000"/>
          <w:szCs w:val="27"/>
        </w:rPr>
        <w:t xml:space="preserve"> гг.</w:t>
      </w:r>
    </w:p>
    <w:p w:rsidR="00212DB5" w:rsidRPr="00B85B6D" w:rsidRDefault="00212DB5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b/>
          <w:color w:val="000000"/>
          <w:szCs w:val="27"/>
          <w:u w:val="single"/>
        </w:rPr>
        <w:t>Риски проекта:</w:t>
      </w:r>
      <w:r w:rsidRPr="00B85B6D">
        <w:rPr>
          <w:color w:val="000000"/>
          <w:szCs w:val="27"/>
        </w:rPr>
        <w:t xml:space="preserve"> Человеческий фактор, временные рамки</w:t>
      </w:r>
    </w:p>
    <w:p w:rsidR="00212DB5" w:rsidRPr="00B85B6D" w:rsidRDefault="00212DB5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  <w:u w:val="single"/>
        </w:rPr>
      </w:pPr>
      <w:r w:rsidRPr="00212DB5">
        <w:rPr>
          <w:b/>
          <w:color w:val="000000"/>
          <w:szCs w:val="27"/>
          <w:u w:val="single"/>
        </w:rPr>
        <w:t>Содержание проектной деятельности</w:t>
      </w:r>
      <w:r w:rsidR="00212DB5">
        <w:rPr>
          <w:b/>
          <w:color w:val="000000"/>
          <w:szCs w:val="27"/>
          <w:u w:val="single"/>
        </w:rPr>
        <w:t>:</w:t>
      </w:r>
    </w:p>
    <w:p w:rsidR="00212DB5" w:rsidRPr="00212DB5" w:rsidRDefault="00212DB5" w:rsidP="00B85B6D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  <w:u w:val="single"/>
        </w:rPr>
      </w:pPr>
    </w:p>
    <w:p w:rsidR="00B85B6D" w:rsidRPr="00B85B6D" w:rsidRDefault="00212DB5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b/>
          <w:color w:val="000000"/>
          <w:szCs w:val="27"/>
          <w:lang w:val="en-US"/>
        </w:rPr>
        <w:t>I</w:t>
      </w:r>
      <w:r w:rsidRPr="00212DB5">
        <w:rPr>
          <w:b/>
          <w:color w:val="000000"/>
          <w:szCs w:val="27"/>
        </w:rPr>
        <w:t xml:space="preserve">) </w:t>
      </w:r>
      <w:r w:rsidR="00B85B6D" w:rsidRPr="00212DB5">
        <w:rPr>
          <w:b/>
          <w:color w:val="000000"/>
          <w:szCs w:val="27"/>
        </w:rPr>
        <w:t>Обоснование</w:t>
      </w:r>
      <w:r w:rsidR="00B85B6D" w:rsidRPr="00B85B6D">
        <w:rPr>
          <w:color w:val="000000"/>
          <w:szCs w:val="27"/>
        </w:rPr>
        <w:t xml:space="preserve"> возможности осуществления проектантом посреднического типа деятельности</w:t>
      </w:r>
    </w:p>
    <w:p w:rsidR="00212DB5" w:rsidRPr="00FE53C8" w:rsidRDefault="00B85B6D" w:rsidP="00212DB5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 xml:space="preserve">- через анализ и </w:t>
      </w:r>
      <w:proofErr w:type="spellStart"/>
      <w:r w:rsidRPr="00B85B6D">
        <w:rPr>
          <w:color w:val="000000"/>
          <w:szCs w:val="27"/>
        </w:rPr>
        <w:t>проблематизацию</w:t>
      </w:r>
      <w:proofErr w:type="spellEnd"/>
      <w:r w:rsidRPr="00B85B6D">
        <w:rPr>
          <w:color w:val="000000"/>
          <w:szCs w:val="27"/>
        </w:rPr>
        <w:t xml:space="preserve"> прежней деятельности; </w:t>
      </w:r>
    </w:p>
    <w:p w:rsidR="00B85B6D" w:rsidRPr="00B85B6D" w:rsidRDefault="00B85B6D" w:rsidP="00212DB5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 xml:space="preserve">- через анализ внутри и </w:t>
      </w:r>
      <w:proofErr w:type="spellStart"/>
      <w:r w:rsidRPr="00B85B6D">
        <w:rPr>
          <w:color w:val="000000"/>
          <w:szCs w:val="27"/>
        </w:rPr>
        <w:t>межпредметных</w:t>
      </w:r>
      <w:proofErr w:type="spellEnd"/>
      <w:r w:rsidRPr="00B85B6D">
        <w:rPr>
          <w:color w:val="000000"/>
          <w:szCs w:val="27"/>
        </w:rPr>
        <w:t xml:space="preserve"> связей.</w:t>
      </w:r>
    </w:p>
    <w:p w:rsidR="00B85B6D" w:rsidRPr="00FE53C8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>Рассмотреть возможные пути инициации деятельности педагога и учащихся в границах диалогического культурного пространства</w:t>
      </w:r>
    </w:p>
    <w:p w:rsidR="00212DB5" w:rsidRPr="00FE53C8" w:rsidRDefault="00212DB5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 xml:space="preserve">На этом этапе создается концепция преподавания предмета, рабочие программы, ориентированные на </w:t>
      </w:r>
      <w:proofErr w:type="spellStart"/>
      <w:r w:rsidRPr="00B85B6D">
        <w:rPr>
          <w:color w:val="000000"/>
          <w:szCs w:val="27"/>
        </w:rPr>
        <w:t>проблематизацию</w:t>
      </w:r>
      <w:proofErr w:type="spellEnd"/>
      <w:r w:rsidRPr="00B85B6D">
        <w:rPr>
          <w:color w:val="000000"/>
          <w:szCs w:val="27"/>
        </w:rPr>
        <w:t xml:space="preserve"> материала</w:t>
      </w:r>
      <w:r w:rsidR="00212DB5">
        <w:rPr>
          <w:color w:val="000000"/>
          <w:szCs w:val="27"/>
        </w:rPr>
        <w:t>.</w:t>
      </w:r>
    </w:p>
    <w:p w:rsidR="00212DB5" w:rsidRPr="00212DB5" w:rsidRDefault="00212DB5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B85B6D" w:rsidRPr="00212DB5" w:rsidRDefault="00212DB5" w:rsidP="00B85B6D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</w:rPr>
      </w:pPr>
      <w:r w:rsidRPr="00212DB5">
        <w:rPr>
          <w:b/>
          <w:color w:val="000000"/>
          <w:szCs w:val="27"/>
          <w:lang w:val="en-US"/>
        </w:rPr>
        <w:t>II</w:t>
      </w:r>
      <w:r w:rsidRPr="00212DB5">
        <w:rPr>
          <w:b/>
          <w:color w:val="000000"/>
          <w:szCs w:val="27"/>
        </w:rPr>
        <w:t xml:space="preserve">) </w:t>
      </w:r>
      <w:r w:rsidR="00B85B6D" w:rsidRPr="00212DB5">
        <w:rPr>
          <w:b/>
          <w:color w:val="000000"/>
          <w:szCs w:val="27"/>
        </w:rPr>
        <w:t>Урок-диалог как форма развития компетентностей</w:t>
      </w:r>
    </w:p>
    <w:p w:rsidR="00B85B6D" w:rsidRP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 xml:space="preserve">Содержанием деятельности учителя, направленной на </w:t>
      </w:r>
      <w:proofErr w:type="spellStart"/>
      <w:r w:rsidRPr="00B85B6D">
        <w:rPr>
          <w:color w:val="000000"/>
          <w:szCs w:val="27"/>
        </w:rPr>
        <w:t>компетентностное</w:t>
      </w:r>
      <w:proofErr w:type="spellEnd"/>
      <w:r w:rsidRPr="00B85B6D">
        <w:rPr>
          <w:color w:val="000000"/>
          <w:szCs w:val="27"/>
        </w:rPr>
        <w:t xml:space="preserve"> обучение, является работа над уроком диалогического типа. Овладеть способами проектирования таких уроков, научиться моделировать ситуации различных видов деятельности учащегося - значит способствовать развитию личностных ресурсов (компетентности). Так как именно диалог является и методом творческого мышления, и формой развития знания, он предназначен для построения знания там, где отсутствуют образцы и требуется поисковое действие сторон, он дает эффект развития. Диалоговая форма действия учителя и есть основная пружина современного образования.</w:t>
      </w:r>
    </w:p>
    <w:p w:rsidR="00B85B6D" w:rsidRP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>В учебном диалоге задается позиция ученика не только демократизмом учителя и его умением слушать, сколько предварительным построением диалога как текста урока:</w:t>
      </w:r>
    </w:p>
    <w:p w:rsidR="00B85B6D" w:rsidRP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>1. Вопрос о новом знании</w:t>
      </w:r>
    </w:p>
    <w:p w:rsidR="00B85B6D" w:rsidRP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>2. Гипотетические ответы тезисы и антитезисы</w:t>
      </w:r>
    </w:p>
    <w:p w:rsidR="00B85B6D" w:rsidRPr="00B85B6D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lastRenderedPageBreak/>
        <w:t>З. Аналитические суждения о них</w:t>
      </w:r>
    </w:p>
    <w:p w:rsidR="00B85B6D" w:rsidRPr="00FE53C8" w:rsidRDefault="00B85B6D" w:rsidP="00B85B6D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B85B6D">
        <w:rPr>
          <w:color w:val="000000"/>
          <w:szCs w:val="27"/>
        </w:rPr>
        <w:t>4. Выводы</w:t>
      </w:r>
    </w:p>
    <w:p w:rsidR="00212DB5" w:rsidRPr="00FE53C8" w:rsidRDefault="00212DB5" w:rsidP="00212DB5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 xml:space="preserve">Урок нужно научиться </w:t>
      </w:r>
      <w:proofErr w:type="gramStart"/>
      <w:r w:rsidRPr="00212DB5">
        <w:rPr>
          <w:color w:val="000000"/>
          <w:szCs w:val="27"/>
        </w:rPr>
        <w:t>заранее</w:t>
      </w:r>
      <w:proofErr w:type="gramEnd"/>
      <w:r w:rsidRPr="00212DB5">
        <w:rPr>
          <w:color w:val="000000"/>
          <w:szCs w:val="27"/>
        </w:rPr>
        <w:t xml:space="preserve"> увидеть в целом. </w:t>
      </w:r>
      <w:r w:rsidRPr="00E370AB">
        <w:rPr>
          <w:b/>
          <w:color w:val="000000"/>
          <w:szCs w:val="27"/>
        </w:rPr>
        <w:t>Важен предварительный диалог учителя с учебным материалом.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Для того</w:t>
      </w:r>
      <w:proofErr w:type="gramStart"/>
      <w:r w:rsidRPr="00212DB5">
        <w:rPr>
          <w:color w:val="000000"/>
          <w:szCs w:val="27"/>
        </w:rPr>
        <w:t>,</w:t>
      </w:r>
      <w:proofErr w:type="gramEnd"/>
      <w:r w:rsidRPr="00212DB5">
        <w:rPr>
          <w:color w:val="000000"/>
          <w:szCs w:val="27"/>
        </w:rPr>
        <w:t xml:space="preserve"> чтобы процесс освоения знания не сводился к репродуктивным действиям, необходима и «бесконечность осмысления» (Бахтин, 1979). Средством, позволяющим предлагать материал подобного свойства, являе</w:t>
      </w:r>
      <w:r w:rsidR="00E370AB">
        <w:rPr>
          <w:color w:val="000000"/>
          <w:szCs w:val="27"/>
        </w:rPr>
        <w:t>тся философско</w:t>
      </w:r>
      <w:r w:rsidR="00E370AB" w:rsidRPr="00E370AB">
        <w:rPr>
          <w:color w:val="000000"/>
          <w:szCs w:val="27"/>
        </w:rPr>
        <w:t>-</w:t>
      </w:r>
      <w:r w:rsidRPr="00212DB5">
        <w:rPr>
          <w:color w:val="000000"/>
          <w:szCs w:val="27"/>
        </w:rPr>
        <w:t xml:space="preserve">содержательный аспект литературных текстов. Именно с этим у нас </w:t>
      </w:r>
      <w:proofErr w:type="gramStart"/>
      <w:r w:rsidRPr="00212DB5">
        <w:rPr>
          <w:color w:val="000000"/>
          <w:szCs w:val="27"/>
        </w:rPr>
        <w:t>связана</w:t>
      </w:r>
      <w:proofErr w:type="gramEnd"/>
      <w:r w:rsidRPr="00212DB5">
        <w:rPr>
          <w:color w:val="000000"/>
          <w:szCs w:val="27"/>
        </w:rPr>
        <w:t xml:space="preserve"> </w:t>
      </w:r>
      <w:proofErr w:type="spellStart"/>
      <w:r w:rsidRPr="00212DB5">
        <w:rPr>
          <w:color w:val="000000"/>
          <w:szCs w:val="27"/>
        </w:rPr>
        <w:t>проблематизация</w:t>
      </w:r>
      <w:proofErr w:type="spellEnd"/>
      <w:r w:rsidRPr="00212DB5">
        <w:rPr>
          <w:color w:val="000000"/>
          <w:szCs w:val="27"/>
        </w:rPr>
        <w:t xml:space="preserve"> предметно-учебного материала (см. «Обновления литературного образования»).</w:t>
      </w:r>
    </w:p>
    <w:p w:rsidR="00E370AB" w:rsidRPr="00FE53C8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E370AB">
        <w:rPr>
          <w:b/>
          <w:color w:val="000000"/>
          <w:szCs w:val="27"/>
        </w:rPr>
        <w:t>Структурным компонентом</w:t>
      </w:r>
      <w:r w:rsidRPr="00212DB5">
        <w:rPr>
          <w:color w:val="000000"/>
          <w:szCs w:val="27"/>
        </w:rPr>
        <w:t xml:space="preserve"> логической организации учебного диалога является вопросно-ответные смысловые единицы в формах развивающего знания. 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Учителю в диалоге отводится роль помощника, консультанта.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E370AB">
        <w:rPr>
          <w:b/>
          <w:color w:val="000000"/>
          <w:szCs w:val="27"/>
        </w:rPr>
        <w:t>Функциональные элементы</w:t>
      </w:r>
      <w:r w:rsidRPr="00212DB5">
        <w:rPr>
          <w:color w:val="000000"/>
          <w:szCs w:val="27"/>
        </w:rPr>
        <w:t xml:space="preserve"> взаимодействия:</w:t>
      </w:r>
    </w:p>
    <w:p w:rsidR="00212DB5" w:rsidRPr="00212DB5" w:rsidRDefault="00212DB5" w:rsidP="00E370AB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Обращение, сообщение, побуждение (</w:t>
      </w:r>
      <w:proofErr w:type="spellStart"/>
      <w:r w:rsidRPr="00212DB5">
        <w:rPr>
          <w:color w:val="000000"/>
          <w:szCs w:val="27"/>
        </w:rPr>
        <w:t>Кучинский</w:t>
      </w:r>
      <w:proofErr w:type="spellEnd"/>
      <w:r w:rsidRPr="00212DB5">
        <w:rPr>
          <w:color w:val="000000"/>
          <w:szCs w:val="27"/>
        </w:rPr>
        <w:t xml:space="preserve"> Г.М.) должны быть заранее распределены учителем между взрослым и детьми.</w:t>
      </w:r>
    </w:p>
    <w:p w:rsidR="00212DB5" w:rsidRPr="00212DB5" w:rsidRDefault="00212DB5" w:rsidP="00E370AB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Взрослые — обращение и побуждение.</w:t>
      </w:r>
    </w:p>
    <w:p w:rsidR="00212DB5" w:rsidRPr="00212DB5" w:rsidRDefault="00212DB5" w:rsidP="00E370AB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 xml:space="preserve">Дети-учащиеся — обращение, побуждение и </w:t>
      </w:r>
      <w:r w:rsidRPr="00E370AB">
        <w:rPr>
          <w:b/>
          <w:color w:val="000000"/>
          <w:szCs w:val="27"/>
        </w:rPr>
        <w:t>само сообщение.</w:t>
      </w:r>
    </w:p>
    <w:p w:rsidR="00212DB5" w:rsidRPr="00212DB5" w:rsidRDefault="00212DB5" w:rsidP="00E370AB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 xml:space="preserve">Проектируя диалог, учитель прогнозирует </w:t>
      </w:r>
      <w:r w:rsidRPr="00E370AB">
        <w:rPr>
          <w:b/>
          <w:color w:val="000000"/>
          <w:szCs w:val="27"/>
        </w:rPr>
        <w:t>итоговую модель</w:t>
      </w:r>
      <w:r w:rsidRPr="00212DB5">
        <w:rPr>
          <w:color w:val="000000"/>
          <w:szCs w:val="27"/>
        </w:rPr>
        <w:t xml:space="preserve"> как: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 xml:space="preserve">1. </w:t>
      </w:r>
      <w:r w:rsidRPr="00E370AB">
        <w:rPr>
          <w:b/>
          <w:color w:val="000000"/>
          <w:szCs w:val="27"/>
        </w:rPr>
        <w:t>Итоговое рассуждение</w:t>
      </w:r>
      <w:r w:rsidRPr="00212DB5">
        <w:rPr>
          <w:color w:val="000000"/>
          <w:szCs w:val="27"/>
        </w:rPr>
        <w:t xml:space="preserve"> ученика (читать формулировки необязательно)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2. С</w:t>
      </w:r>
      <w:r w:rsidR="004E3733">
        <w:rPr>
          <w:color w:val="000000"/>
          <w:szCs w:val="27"/>
        </w:rPr>
        <w:t>оздание образовательных ситуаций</w:t>
      </w:r>
      <w:r w:rsidRPr="00212DB5">
        <w:rPr>
          <w:color w:val="000000"/>
          <w:szCs w:val="27"/>
        </w:rPr>
        <w:t xml:space="preserve"> через ключевые задания</w:t>
      </w:r>
    </w:p>
    <w:p w:rsidR="00212DB5" w:rsidRPr="00212DB5" w:rsidRDefault="00E370AB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E370AB">
        <w:rPr>
          <w:color w:val="000000"/>
          <w:szCs w:val="27"/>
        </w:rPr>
        <w:t>3</w:t>
      </w:r>
      <w:r w:rsidR="00212DB5" w:rsidRPr="00212DB5">
        <w:rPr>
          <w:color w:val="000000"/>
          <w:szCs w:val="27"/>
        </w:rPr>
        <w:t>. Проработка исходных версий и своих ответных вопросов и действий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4. Последующие задания, обеспечивающие поиск, исследования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5. Результирующее задание</w:t>
      </w:r>
    </w:p>
    <w:p w:rsidR="00212DB5" w:rsidRPr="00212DB5" w:rsidRDefault="00212DB5" w:rsidP="00E370AB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6. Прогностическая оценка</w:t>
      </w:r>
    </w:p>
    <w:p w:rsidR="00212DB5" w:rsidRPr="00FE53C8" w:rsidRDefault="00212DB5" w:rsidP="00E76029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 w:rsidRPr="00212DB5">
        <w:rPr>
          <w:color w:val="000000"/>
          <w:szCs w:val="27"/>
        </w:rPr>
        <w:t>Проектирование урока-диалога — эффективный способ включения учителя в учебную деятельность. Ему не важны средства передачи информации. Главное</w:t>
      </w:r>
      <w:r w:rsidR="004E3733">
        <w:rPr>
          <w:color w:val="000000"/>
          <w:szCs w:val="27"/>
        </w:rPr>
        <w:t>,</w:t>
      </w:r>
      <w:r w:rsidRPr="00212DB5">
        <w:rPr>
          <w:color w:val="000000"/>
          <w:szCs w:val="27"/>
        </w:rPr>
        <w:t xml:space="preserve"> разобраться, что и как сделать и чем обосновать, как выстроить промежуточные инстанции, как</w:t>
      </w:r>
      <w:r w:rsidR="00E76029" w:rsidRPr="00E76029">
        <w:rPr>
          <w:color w:val="000000"/>
          <w:szCs w:val="27"/>
        </w:rPr>
        <w:t xml:space="preserve"> </w:t>
      </w:r>
      <w:r w:rsidRPr="00212DB5">
        <w:rPr>
          <w:color w:val="000000"/>
          <w:szCs w:val="27"/>
        </w:rPr>
        <w:t>организовать самостоятельную работу учащегося. Накапливать опыт поиска в детско-взрослой учебной общности.</w:t>
      </w:r>
    </w:p>
    <w:p w:rsidR="00E76029" w:rsidRPr="00FE53C8" w:rsidRDefault="00E76029" w:rsidP="00E76029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</w:p>
    <w:p w:rsidR="00BF5246" w:rsidRPr="00FE53C8" w:rsidRDefault="00BF5246">
      <w:pPr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</w:pPr>
      <w:r w:rsidRPr="00FE53C8">
        <w:rPr>
          <w:b/>
          <w:color w:val="000000"/>
          <w:szCs w:val="27"/>
        </w:rPr>
        <w:br w:type="page"/>
      </w:r>
    </w:p>
    <w:p w:rsidR="00212DB5" w:rsidRPr="00BF5246" w:rsidRDefault="00E76029" w:rsidP="00E76029">
      <w:pPr>
        <w:pStyle w:val="a4"/>
        <w:spacing w:before="0" w:beforeAutospacing="0" w:after="0" w:afterAutospacing="0"/>
        <w:ind w:firstLine="708"/>
        <w:rPr>
          <w:b/>
          <w:color w:val="000000"/>
          <w:szCs w:val="27"/>
        </w:rPr>
      </w:pPr>
      <w:r w:rsidRPr="00E76029">
        <w:rPr>
          <w:b/>
          <w:color w:val="000000"/>
          <w:szCs w:val="27"/>
          <w:lang w:val="en-US"/>
        </w:rPr>
        <w:lastRenderedPageBreak/>
        <w:t>III</w:t>
      </w:r>
      <w:r w:rsidRPr="00E76029">
        <w:rPr>
          <w:b/>
          <w:color w:val="000000"/>
          <w:szCs w:val="27"/>
        </w:rPr>
        <w:t xml:space="preserve">)  </w:t>
      </w:r>
      <w:r w:rsidR="00212DB5" w:rsidRPr="00E76029">
        <w:rPr>
          <w:b/>
          <w:color w:val="000000"/>
          <w:szCs w:val="27"/>
        </w:rPr>
        <w:t>Смоделировать возможный р</w:t>
      </w:r>
      <w:r>
        <w:rPr>
          <w:b/>
          <w:color w:val="000000"/>
          <w:szCs w:val="27"/>
        </w:rPr>
        <w:t>езультат деятельности и систему</w:t>
      </w:r>
      <w:r w:rsidRPr="00E76029">
        <w:rPr>
          <w:b/>
          <w:color w:val="000000"/>
          <w:szCs w:val="27"/>
        </w:rPr>
        <w:t xml:space="preserve"> </w:t>
      </w:r>
      <w:r w:rsidR="00212DB5" w:rsidRPr="00E76029">
        <w:rPr>
          <w:b/>
          <w:color w:val="000000"/>
          <w:szCs w:val="27"/>
        </w:rPr>
        <w:t>мониторинга</w:t>
      </w:r>
    </w:p>
    <w:p w:rsidR="00E76029" w:rsidRPr="00BF5246" w:rsidRDefault="00E76029" w:rsidP="00E76029">
      <w:pPr>
        <w:pStyle w:val="a4"/>
        <w:spacing w:before="0" w:beforeAutospacing="0" w:after="0" w:afterAutospacing="0"/>
        <w:ind w:firstLine="708"/>
        <w:rPr>
          <w:b/>
          <w:color w:val="000000"/>
          <w:szCs w:val="27"/>
        </w:rPr>
      </w:pPr>
    </w:p>
    <w:tbl>
      <w:tblPr>
        <w:tblStyle w:val="a5"/>
        <w:tblW w:w="0" w:type="auto"/>
        <w:tblLook w:val="04A0"/>
      </w:tblPr>
      <w:tblGrid>
        <w:gridCol w:w="1241"/>
        <w:gridCol w:w="6315"/>
        <w:gridCol w:w="2015"/>
      </w:tblGrid>
      <w:tr w:rsidR="00E76029" w:rsidTr="00CD0A27">
        <w:tc>
          <w:tcPr>
            <w:tcW w:w="1242" w:type="dxa"/>
          </w:tcPr>
          <w:p w:rsidR="00E76029" w:rsidRPr="00E76029" w:rsidRDefault="00E76029" w:rsidP="00E7602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Учебный год</w:t>
            </w:r>
          </w:p>
        </w:tc>
        <w:tc>
          <w:tcPr>
            <w:tcW w:w="6379" w:type="dxa"/>
          </w:tcPr>
          <w:p w:rsidR="00E76029" w:rsidRDefault="00E76029" w:rsidP="00BF524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Содержание работы</w:t>
            </w:r>
          </w:p>
        </w:tc>
        <w:tc>
          <w:tcPr>
            <w:tcW w:w="1950" w:type="dxa"/>
          </w:tcPr>
          <w:p w:rsidR="00E76029" w:rsidRDefault="00E76029" w:rsidP="00BF524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Промежуточные результаты</w:t>
            </w:r>
          </w:p>
        </w:tc>
      </w:tr>
      <w:tr w:rsidR="00E76029" w:rsidTr="00CD0A27">
        <w:tc>
          <w:tcPr>
            <w:tcW w:w="1242" w:type="dxa"/>
            <w:tcMar>
              <w:left w:w="0" w:type="dxa"/>
              <w:right w:w="0" w:type="dxa"/>
            </w:tcMar>
          </w:tcPr>
          <w:p w:rsidR="00E76029" w:rsidRDefault="004E3733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2019-2020</w:t>
            </w: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820CCB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2020-2021</w:t>
            </w: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820CCB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2021</w:t>
            </w: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</w:p>
          <w:p w:rsidR="00CD0A27" w:rsidRDefault="00CD0A27" w:rsidP="00CD0A2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20</w:t>
            </w:r>
            <w:r w:rsidR="004E3733">
              <w:rPr>
                <w:color w:val="000000"/>
                <w:szCs w:val="27"/>
              </w:rPr>
              <w:t>21-2022</w:t>
            </w:r>
          </w:p>
        </w:tc>
        <w:tc>
          <w:tcPr>
            <w:tcW w:w="6379" w:type="dxa"/>
          </w:tcPr>
          <w:p w:rsidR="00BF5246" w:rsidRDefault="00BF5246" w:rsidP="00BF5246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BF5246">
              <w:rPr>
                <w:color w:val="000000"/>
                <w:szCs w:val="27"/>
              </w:rPr>
              <w:t>1. Составление новы</w:t>
            </w:r>
            <w:r>
              <w:rPr>
                <w:color w:val="000000"/>
                <w:szCs w:val="27"/>
              </w:rPr>
              <w:t xml:space="preserve">х рабочих программ преподавания </w:t>
            </w:r>
            <w:r w:rsidRPr="00BF5246">
              <w:rPr>
                <w:color w:val="000000"/>
                <w:szCs w:val="27"/>
              </w:rPr>
              <w:t xml:space="preserve">предмета как стратегия детско-взрослого сотрудничества в решении системы учебных задач </w:t>
            </w:r>
          </w:p>
          <w:p w:rsidR="00BF5246" w:rsidRDefault="00BF5246" w:rsidP="00BF5246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BF5246">
              <w:rPr>
                <w:color w:val="000000"/>
                <w:szCs w:val="27"/>
              </w:rPr>
              <w:t xml:space="preserve">2. Теоретическая самоподготовка: </w:t>
            </w:r>
          </w:p>
          <w:p w:rsidR="00BF5246" w:rsidRDefault="00BF5246" w:rsidP="00BF5246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BF5246">
              <w:rPr>
                <w:color w:val="000000"/>
                <w:szCs w:val="27"/>
              </w:rPr>
              <w:t>Участие в работе семи</w:t>
            </w:r>
            <w:r w:rsidR="004E3733">
              <w:rPr>
                <w:color w:val="000000"/>
                <w:szCs w:val="27"/>
              </w:rPr>
              <w:t>наров и конференций на базе РЦОИ</w:t>
            </w:r>
            <w:r w:rsidRPr="00BF5246">
              <w:rPr>
                <w:color w:val="000000"/>
                <w:szCs w:val="27"/>
              </w:rPr>
              <w:t xml:space="preserve"> </w:t>
            </w:r>
            <w:r w:rsidR="004E3733">
              <w:rPr>
                <w:color w:val="000000"/>
                <w:szCs w:val="27"/>
              </w:rPr>
              <w:t xml:space="preserve">БРИОП </w:t>
            </w:r>
            <w:r w:rsidRPr="00BF5246">
              <w:rPr>
                <w:color w:val="000000"/>
                <w:szCs w:val="27"/>
              </w:rPr>
              <w:t xml:space="preserve"> по теме «Урок-диалог» и подходы</w:t>
            </w:r>
            <w:r>
              <w:rPr>
                <w:color w:val="000000"/>
                <w:szCs w:val="27"/>
              </w:rPr>
              <w:t xml:space="preserve"> к его проектированию; изучение литературы, </w:t>
            </w:r>
            <w:r w:rsidRPr="00BF5246">
              <w:rPr>
                <w:color w:val="000000"/>
                <w:szCs w:val="27"/>
              </w:rPr>
              <w:t xml:space="preserve">имеющейся по данным вопросам. </w:t>
            </w:r>
          </w:p>
          <w:p w:rsidR="00CD0A27" w:rsidRDefault="00BF5246" w:rsidP="00BF5246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BF5246">
              <w:rPr>
                <w:color w:val="000000"/>
                <w:szCs w:val="27"/>
              </w:rPr>
              <w:t>З.</w:t>
            </w:r>
            <w:r w:rsidR="00CD0A27">
              <w:rPr>
                <w:color w:val="000000"/>
                <w:szCs w:val="27"/>
              </w:rPr>
              <w:t xml:space="preserve"> </w:t>
            </w:r>
            <w:r w:rsidRPr="00BF5246">
              <w:rPr>
                <w:color w:val="000000"/>
                <w:szCs w:val="27"/>
              </w:rPr>
              <w:t xml:space="preserve">Практическая самоподготовка по теме «Проектирование уроков» </w:t>
            </w:r>
          </w:p>
          <w:p w:rsidR="00CD0A27" w:rsidRDefault="00BF5246" w:rsidP="00BF5246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BF5246">
              <w:rPr>
                <w:color w:val="000000"/>
                <w:szCs w:val="27"/>
              </w:rPr>
              <w:t>4. Проектировани</w:t>
            </w:r>
            <w:r w:rsidR="00CD0A27">
              <w:rPr>
                <w:color w:val="000000"/>
                <w:szCs w:val="27"/>
              </w:rPr>
              <w:t xml:space="preserve">е и проведение уроков-диалогов; </w:t>
            </w:r>
            <w:r w:rsidRPr="00BF5246">
              <w:rPr>
                <w:color w:val="000000"/>
                <w:szCs w:val="27"/>
              </w:rPr>
              <w:t>Методическая рефлексия и выработка практического описания «технологической карты» проекта урока-диалога как б</w:t>
            </w:r>
            <w:r w:rsidR="00CD0A27">
              <w:rPr>
                <w:color w:val="000000"/>
                <w:szCs w:val="27"/>
              </w:rPr>
              <w:t>азового компонента технологии обучения</w:t>
            </w:r>
            <w:r w:rsidRPr="00BF5246">
              <w:rPr>
                <w:color w:val="000000"/>
                <w:szCs w:val="27"/>
              </w:rPr>
              <w:t xml:space="preserve">. </w:t>
            </w:r>
          </w:p>
          <w:p w:rsidR="00CD0A27" w:rsidRDefault="00CD0A27" w:rsidP="00BF5246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5. </w:t>
            </w:r>
            <w:r w:rsidR="00BF5246" w:rsidRPr="00BF5246">
              <w:rPr>
                <w:color w:val="000000"/>
                <w:szCs w:val="27"/>
              </w:rPr>
              <w:t xml:space="preserve">Опытная проверка и диагностика: </w:t>
            </w:r>
          </w:p>
          <w:p w:rsidR="00E76029" w:rsidRDefault="00BF5246" w:rsidP="00BF5246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BF5246">
              <w:rPr>
                <w:color w:val="000000"/>
                <w:szCs w:val="27"/>
              </w:rPr>
              <w:t>Проектирование, проведение и анализ опытных уроков на основе проекта урока-диалога; методическая рефлексия и выработка критериев установления учениками смыслового отношения новых предметных знаний и действий к известным в</w:t>
            </w:r>
            <w:r w:rsidR="00CD0A27">
              <w:rPr>
                <w:color w:val="000000"/>
                <w:szCs w:val="27"/>
              </w:rPr>
              <w:t xml:space="preserve"> процессе решения учебных задач;</w:t>
            </w:r>
            <w:r w:rsidRPr="00BF5246">
              <w:rPr>
                <w:color w:val="000000"/>
                <w:szCs w:val="27"/>
              </w:rPr>
              <w:t xml:space="preserve"> выработка критериев возникновения в учебной деятельности детей «ориентировки в способе орие</w:t>
            </w:r>
            <w:r w:rsidR="00CD0A27">
              <w:rPr>
                <w:color w:val="000000"/>
                <w:szCs w:val="27"/>
              </w:rPr>
              <w:t>нтировки» собственного действия;</w:t>
            </w:r>
            <w:r w:rsidRPr="00BF5246">
              <w:rPr>
                <w:color w:val="000000"/>
                <w:szCs w:val="27"/>
              </w:rPr>
              <w:t xml:space="preserve"> экспертиза и «сертификация» и</w:t>
            </w:r>
            <w:r w:rsidR="00CD0A27">
              <w:rPr>
                <w:color w:val="000000"/>
                <w:szCs w:val="27"/>
              </w:rPr>
              <w:t>зменения в технологии обучения на</w:t>
            </w:r>
            <w:r w:rsidRPr="00BF5246">
              <w:rPr>
                <w:color w:val="000000"/>
                <w:szCs w:val="27"/>
              </w:rPr>
              <w:t xml:space="preserve"> заседании нау</w:t>
            </w:r>
            <w:r w:rsidR="00CD0A27">
              <w:rPr>
                <w:color w:val="000000"/>
                <w:szCs w:val="27"/>
              </w:rPr>
              <w:t>чно-методического совета школы</w:t>
            </w:r>
            <w:proofErr w:type="gramStart"/>
            <w:r w:rsidR="00CD0A27">
              <w:rPr>
                <w:color w:val="000000"/>
                <w:szCs w:val="27"/>
              </w:rPr>
              <w:t>.</w:t>
            </w:r>
            <w:proofErr w:type="gramEnd"/>
            <w:r w:rsidR="00CD0A27">
              <w:rPr>
                <w:color w:val="000000"/>
                <w:szCs w:val="27"/>
              </w:rPr>
              <w:t xml:space="preserve"> </w:t>
            </w:r>
            <w:r w:rsidRPr="00BF5246">
              <w:rPr>
                <w:color w:val="000000"/>
                <w:szCs w:val="27"/>
              </w:rPr>
              <w:t>(</w:t>
            </w:r>
            <w:proofErr w:type="gramStart"/>
            <w:r w:rsidRPr="00BF5246">
              <w:rPr>
                <w:color w:val="000000"/>
                <w:szCs w:val="27"/>
              </w:rPr>
              <w:t>о</w:t>
            </w:r>
            <w:proofErr w:type="gramEnd"/>
            <w:r w:rsidRPr="00BF5246">
              <w:rPr>
                <w:color w:val="000000"/>
                <w:szCs w:val="27"/>
              </w:rPr>
              <w:t>ткрытого экспертного совета)</w:t>
            </w:r>
            <w:r w:rsidR="00CD0A27">
              <w:rPr>
                <w:color w:val="000000"/>
                <w:szCs w:val="27"/>
              </w:rPr>
              <w:t xml:space="preserve">. </w:t>
            </w:r>
          </w:p>
        </w:tc>
        <w:tc>
          <w:tcPr>
            <w:tcW w:w="1950" w:type="dxa"/>
          </w:tcPr>
          <w:p w:rsidR="00E76029" w:rsidRDefault="00CD0A27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Выступление на заседаниях МО и </w:t>
            </w:r>
            <w:proofErr w:type="spellStart"/>
            <w:r>
              <w:rPr>
                <w:color w:val="000000"/>
                <w:szCs w:val="27"/>
              </w:rPr>
              <w:t>методсоветах</w:t>
            </w:r>
            <w:proofErr w:type="spellEnd"/>
            <w:r>
              <w:rPr>
                <w:color w:val="000000"/>
                <w:szCs w:val="27"/>
              </w:rPr>
              <w:t xml:space="preserve">. </w:t>
            </w:r>
            <w:r w:rsidRPr="00CD0A27">
              <w:rPr>
                <w:color w:val="000000"/>
                <w:szCs w:val="27"/>
              </w:rPr>
              <w:t>Участие в конференциях</w:t>
            </w: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</w:p>
          <w:p w:rsidR="00343E98" w:rsidRDefault="00343E98" w:rsidP="00E76029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Открытые уроки на уровне школы,</w:t>
            </w:r>
            <w:r w:rsidRPr="00343E98">
              <w:rPr>
                <w:color w:val="000000"/>
                <w:szCs w:val="27"/>
              </w:rPr>
              <w:t xml:space="preserve"> республиканском и городском уровне по требованию.</w:t>
            </w:r>
          </w:p>
        </w:tc>
      </w:tr>
    </w:tbl>
    <w:p w:rsidR="00E76029" w:rsidRPr="00E76029" w:rsidRDefault="00E76029" w:rsidP="00E76029">
      <w:pPr>
        <w:pStyle w:val="a4"/>
        <w:spacing w:before="0" w:beforeAutospacing="0" w:after="0" w:afterAutospacing="0"/>
        <w:ind w:firstLine="708"/>
        <w:rPr>
          <w:color w:val="000000"/>
          <w:szCs w:val="27"/>
        </w:rPr>
      </w:pPr>
    </w:p>
    <w:p w:rsidR="00343E98" w:rsidRDefault="00343E98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color w:val="000000"/>
          <w:szCs w:val="27"/>
        </w:rPr>
        <w:br w:type="page"/>
      </w:r>
    </w:p>
    <w:p w:rsidR="00143951" w:rsidRPr="00143951" w:rsidRDefault="00143951" w:rsidP="00143951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143951">
        <w:rPr>
          <w:b/>
          <w:color w:val="000000"/>
          <w:sz w:val="28"/>
          <w:szCs w:val="27"/>
        </w:rPr>
        <w:lastRenderedPageBreak/>
        <w:t>Проблематика собственной педагогической деятельности</w:t>
      </w:r>
    </w:p>
    <w:p w:rsidR="00143951" w:rsidRPr="00143951" w:rsidRDefault="00143951" w:rsidP="00143951">
      <w:pPr>
        <w:pStyle w:val="a4"/>
        <w:spacing w:before="0" w:beforeAutospacing="0" w:after="0" w:afterAutospacing="0"/>
        <w:jc w:val="center"/>
        <w:rPr>
          <w:b/>
          <w:color w:val="000000"/>
          <w:szCs w:val="27"/>
        </w:rPr>
      </w:pP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 xml:space="preserve">На </w:t>
      </w:r>
      <w:r>
        <w:rPr>
          <w:color w:val="000000"/>
          <w:szCs w:val="27"/>
        </w:rPr>
        <w:t>современном этапе развития обще</w:t>
      </w:r>
      <w:r w:rsidR="00EE6336">
        <w:rPr>
          <w:color w:val="000000"/>
          <w:szCs w:val="27"/>
        </w:rPr>
        <w:t>ства определен</w:t>
      </w:r>
      <w:r w:rsidRPr="00143951">
        <w:rPr>
          <w:color w:val="000000"/>
          <w:szCs w:val="27"/>
        </w:rPr>
        <w:t xml:space="preserve"> спрос на личность, умеющую действовать больше, чем в одной позиции, способную п</w:t>
      </w:r>
      <w:r w:rsidR="00EE6336">
        <w:rPr>
          <w:color w:val="000000"/>
          <w:szCs w:val="27"/>
        </w:rPr>
        <w:t>еремещать идеи</w:t>
      </w:r>
      <w:r w:rsidRPr="00143951">
        <w:rPr>
          <w:color w:val="000000"/>
          <w:szCs w:val="27"/>
        </w:rPr>
        <w:t xml:space="preserve"> из одной области в другую.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Тенденция эта вполне оформилась в социальный заказ школе.</w:t>
      </w:r>
    </w:p>
    <w:p w:rsidR="00EE6336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По словам Бахтина, это личность</w:t>
      </w:r>
      <w:r w:rsidR="00EE6336">
        <w:rPr>
          <w:color w:val="000000"/>
          <w:szCs w:val="27"/>
        </w:rPr>
        <w:t>, обладающая «поступающим мышле</w:t>
      </w:r>
      <w:r w:rsidRPr="00143951">
        <w:rPr>
          <w:color w:val="000000"/>
          <w:szCs w:val="27"/>
        </w:rPr>
        <w:t>нием». В современном образовании намечается разрыв между тем, что общество, накопившие человеческие знания, не использует их эффективно в раз</w:t>
      </w:r>
      <w:r w:rsidR="00EE6336">
        <w:rPr>
          <w:color w:val="000000"/>
          <w:szCs w:val="27"/>
        </w:rPr>
        <w:t>витии человека. (Толстых А.В.).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 xml:space="preserve">Эту же </w:t>
      </w:r>
      <w:r w:rsidR="004E3733">
        <w:rPr>
          <w:color w:val="000000"/>
          <w:szCs w:val="27"/>
        </w:rPr>
        <w:t xml:space="preserve">мысль </w:t>
      </w:r>
      <w:r w:rsidRPr="00143951">
        <w:rPr>
          <w:color w:val="000000"/>
          <w:szCs w:val="27"/>
        </w:rPr>
        <w:t>подтверждает Зинченко В.П., указывая на то, что общество открывает путь в незнаемое, но делает это стихийно складывающееся хорошее образование.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Таким образом, осознание того, как оно это делает, будет способствовать тому, что оно станет лучше.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В педагогической деятельности каждый учитель испытывает необходимость изменения старой парадигмы, традиционной, так как она не позволяет найти выход из кризиса; задача и лежит в области осознания «лучшего стихийного»</w:t>
      </w:r>
    </w:p>
    <w:p w:rsidR="00143951" w:rsidRPr="00775CF2" w:rsidRDefault="00143951" w:rsidP="00EE6336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Cs w:val="27"/>
        </w:rPr>
      </w:pPr>
      <w:r w:rsidRPr="00775CF2">
        <w:rPr>
          <w:b/>
          <w:color w:val="000000"/>
          <w:szCs w:val="27"/>
        </w:rPr>
        <w:t>Переход от стихийности к норме, где не норма-развитие, а развитие- норма, составляет главную пробле</w:t>
      </w:r>
      <w:r w:rsidR="00775CF2">
        <w:rPr>
          <w:b/>
          <w:color w:val="000000"/>
          <w:szCs w:val="27"/>
        </w:rPr>
        <w:t>му сегодняшнего образования</w:t>
      </w:r>
      <w:r w:rsidRPr="00775CF2">
        <w:rPr>
          <w:b/>
          <w:color w:val="000000"/>
          <w:szCs w:val="27"/>
        </w:rPr>
        <w:t>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Следующая тенденция, которая прослеживается в современной педагогической на</w:t>
      </w:r>
      <w:r w:rsidR="00775CF2">
        <w:rPr>
          <w:color w:val="000000"/>
          <w:szCs w:val="27"/>
        </w:rPr>
        <w:t>уке</w:t>
      </w:r>
      <w:r w:rsidRPr="00143951">
        <w:rPr>
          <w:color w:val="000000"/>
          <w:szCs w:val="27"/>
        </w:rPr>
        <w:t>,</w:t>
      </w:r>
      <w:r w:rsidR="00775CF2">
        <w:rPr>
          <w:color w:val="000000"/>
          <w:szCs w:val="27"/>
        </w:rPr>
        <w:t>-</w:t>
      </w:r>
      <w:r w:rsidRPr="00143951">
        <w:rPr>
          <w:color w:val="000000"/>
          <w:szCs w:val="27"/>
        </w:rPr>
        <w:t xml:space="preserve"> обращенность образования в будущее, а не к настоящему уровню развития личности ученика, но и она сегодня мало затрагивает образования в целом.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Таким образом, анализируя собственную деятельность и совреме</w:t>
      </w:r>
      <w:r w:rsidR="00EE6336">
        <w:rPr>
          <w:color w:val="000000"/>
          <w:szCs w:val="27"/>
        </w:rPr>
        <w:t xml:space="preserve">нную педагогическую литературу, </w:t>
      </w:r>
      <w:proofErr w:type="gramStart"/>
      <w:r w:rsidR="00EE6336">
        <w:rPr>
          <w:color w:val="000000"/>
          <w:szCs w:val="27"/>
        </w:rPr>
        <w:t>возможно</w:t>
      </w:r>
      <w:proofErr w:type="gramEnd"/>
      <w:r w:rsidR="00EE6336">
        <w:rPr>
          <w:color w:val="000000"/>
          <w:szCs w:val="27"/>
        </w:rPr>
        <w:t xml:space="preserve"> </w:t>
      </w:r>
      <w:r w:rsidRPr="00143951">
        <w:rPr>
          <w:color w:val="000000"/>
          <w:szCs w:val="27"/>
        </w:rPr>
        <w:t xml:space="preserve">сделать лишь один вывод: </w:t>
      </w:r>
      <w:r w:rsidRPr="00EE6336">
        <w:rPr>
          <w:i/>
          <w:color w:val="000000"/>
          <w:szCs w:val="27"/>
        </w:rPr>
        <w:t>необходимость изм</w:t>
      </w:r>
      <w:r w:rsidR="00775CF2">
        <w:rPr>
          <w:i/>
          <w:color w:val="000000"/>
          <w:szCs w:val="27"/>
        </w:rPr>
        <w:t>енения</w:t>
      </w:r>
      <w:r w:rsidR="00EE6336">
        <w:rPr>
          <w:i/>
          <w:color w:val="000000"/>
          <w:szCs w:val="27"/>
        </w:rPr>
        <w:t xml:space="preserve"> собственной д</w:t>
      </w:r>
      <w:r w:rsidRPr="00EE6336">
        <w:rPr>
          <w:i/>
          <w:color w:val="000000"/>
          <w:szCs w:val="27"/>
        </w:rPr>
        <w:t>еятельности в связи с изменившимися требованиями к образованию в целом.</w:t>
      </w:r>
    </w:p>
    <w:p w:rsidR="00143951" w:rsidRPr="00EE6336" w:rsidRDefault="00143951" w:rsidP="00EE6336">
      <w:pPr>
        <w:pStyle w:val="a4"/>
        <w:spacing w:before="0" w:beforeAutospacing="0" w:after="0" w:afterAutospacing="0"/>
        <w:ind w:firstLine="709"/>
        <w:jc w:val="both"/>
        <w:rPr>
          <w:i/>
          <w:color w:val="000000"/>
          <w:szCs w:val="27"/>
        </w:rPr>
      </w:pPr>
      <w:r w:rsidRPr="00143951">
        <w:rPr>
          <w:color w:val="000000"/>
          <w:szCs w:val="27"/>
        </w:rPr>
        <w:t>Следующий ш</w:t>
      </w:r>
      <w:r w:rsidR="00EE6336">
        <w:rPr>
          <w:color w:val="000000"/>
          <w:szCs w:val="27"/>
        </w:rPr>
        <w:t xml:space="preserve">аг был связан с поисками путей </w:t>
      </w:r>
      <w:r w:rsidR="00EE6336" w:rsidRPr="00EE6336">
        <w:rPr>
          <w:i/>
          <w:color w:val="000000"/>
          <w:szCs w:val="27"/>
        </w:rPr>
        <w:t>о</w:t>
      </w:r>
      <w:r w:rsidRPr="00EE6336">
        <w:rPr>
          <w:i/>
          <w:color w:val="000000"/>
          <w:szCs w:val="27"/>
        </w:rPr>
        <w:t>бновления литературного образования школьников.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 xml:space="preserve">В предметной области обратились </w:t>
      </w:r>
      <w:r w:rsidR="00EE6336">
        <w:rPr>
          <w:color w:val="000000"/>
          <w:szCs w:val="27"/>
        </w:rPr>
        <w:t xml:space="preserve">к проблеме </w:t>
      </w:r>
      <w:proofErr w:type="spellStart"/>
      <w:r w:rsidR="00EE6336">
        <w:rPr>
          <w:color w:val="000000"/>
          <w:szCs w:val="27"/>
        </w:rPr>
        <w:t>философизации</w:t>
      </w:r>
      <w:proofErr w:type="spellEnd"/>
      <w:r w:rsidR="00EE6336">
        <w:rPr>
          <w:color w:val="000000"/>
          <w:szCs w:val="27"/>
        </w:rPr>
        <w:t xml:space="preserve"> литературны</w:t>
      </w:r>
      <w:r w:rsidRPr="00143951">
        <w:rPr>
          <w:color w:val="000000"/>
          <w:szCs w:val="27"/>
        </w:rPr>
        <w:t>х знаний</w:t>
      </w:r>
      <w:r w:rsidR="00EE6336">
        <w:rPr>
          <w:color w:val="000000"/>
          <w:szCs w:val="27"/>
        </w:rPr>
        <w:t>.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Предполагалось, что появится новая предметность, выраженная в формировании субъектной позиции ученика, обретение себя в это</w:t>
      </w:r>
      <w:r w:rsidR="00775CF2">
        <w:rPr>
          <w:color w:val="000000"/>
          <w:szCs w:val="27"/>
        </w:rPr>
        <w:t>м мире. Эта идея привлекательна</w:t>
      </w:r>
      <w:r w:rsidRPr="00143951">
        <w:rPr>
          <w:color w:val="000000"/>
          <w:szCs w:val="27"/>
        </w:rPr>
        <w:t xml:space="preserve"> и в силу своей </w:t>
      </w:r>
      <w:r w:rsidR="00610E3E" w:rsidRPr="00143951">
        <w:rPr>
          <w:color w:val="000000"/>
          <w:szCs w:val="27"/>
        </w:rPr>
        <w:t>коммуникативной</w:t>
      </w:r>
      <w:r w:rsidRPr="00143951">
        <w:rPr>
          <w:color w:val="000000"/>
          <w:szCs w:val="27"/>
        </w:rPr>
        <w:t xml:space="preserve"> направленности,</w:t>
      </w:r>
    </w:p>
    <w:p w:rsidR="00143951" w:rsidRPr="00143951" w:rsidRDefault="00143951" w:rsidP="00EE6336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143951">
        <w:rPr>
          <w:color w:val="000000"/>
          <w:szCs w:val="27"/>
        </w:rPr>
        <w:t>Перестанов</w:t>
      </w:r>
      <w:r w:rsidR="00610E3E">
        <w:rPr>
          <w:color w:val="000000"/>
          <w:szCs w:val="27"/>
        </w:rPr>
        <w:t>ка акцентов внутри предмета пот</w:t>
      </w:r>
      <w:r w:rsidRPr="00143951">
        <w:rPr>
          <w:color w:val="000000"/>
          <w:szCs w:val="27"/>
        </w:rPr>
        <w:t>ребовал</w:t>
      </w:r>
      <w:r w:rsidR="00610E3E">
        <w:rPr>
          <w:color w:val="000000"/>
          <w:szCs w:val="27"/>
        </w:rPr>
        <w:t xml:space="preserve">а и </w:t>
      </w:r>
      <w:r w:rsidRPr="00143951">
        <w:rPr>
          <w:color w:val="000000"/>
          <w:szCs w:val="27"/>
        </w:rPr>
        <w:t>поисков путей инициации деятельности учеников.</w:t>
      </w:r>
    </w:p>
    <w:p w:rsidR="00E76029" w:rsidRDefault="00E76029" w:rsidP="00E76029">
      <w:pPr>
        <w:pStyle w:val="a4"/>
        <w:spacing w:before="0" w:beforeAutospacing="0" w:after="0" w:afterAutospacing="0"/>
        <w:ind w:firstLine="708"/>
        <w:rPr>
          <w:color w:val="000000"/>
          <w:szCs w:val="27"/>
        </w:rPr>
      </w:pP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>Очевидный разрыв в предыдущей практике обучения обнаруживается в способе организации деятельности учащихся на уроке.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i/>
          <w:color w:val="000000"/>
          <w:szCs w:val="27"/>
        </w:rPr>
      </w:pPr>
      <w:r w:rsidRPr="00610E3E">
        <w:rPr>
          <w:i/>
          <w:color w:val="000000"/>
          <w:szCs w:val="27"/>
        </w:rPr>
        <w:t>Обучения направлено на передачу опыта, но гуманитарные ценности «не объясняются».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>Суть ведь не в знании, а в понимании, нео</w:t>
      </w:r>
      <w:r>
        <w:rPr>
          <w:color w:val="000000"/>
          <w:szCs w:val="27"/>
        </w:rPr>
        <w:t xml:space="preserve">бходим свободный обмен смыслами – </w:t>
      </w:r>
      <w:r w:rsidRPr="00610E3E">
        <w:rPr>
          <w:color w:val="000000"/>
          <w:szCs w:val="27"/>
        </w:rPr>
        <w:t>этого не происходит в рамках традиционной системы.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i/>
          <w:color w:val="000000"/>
          <w:szCs w:val="27"/>
        </w:rPr>
        <w:t>Акт понимания всегда диалогичен</w:t>
      </w:r>
      <w:r w:rsidRPr="00610E3E">
        <w:rPr>
          <w:color w:val="000000"/>
          <w:szCs w:val="27"/>
        </w:rPr>
        <w:t>, а прежние технологии не подразумевают такого обмена.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>В монографии М.В. Каминской «Природа педагогической деятельности» представлены два типа этой деятельности: посредничество и трансляция.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>На мой взгляд, именно посредничество связано с решени</w:t>
      </w:r>
      <w:r>
        <w:rPr>
          <w:color w:val="000000"/>
          <w:szCs w:val="27"/>
        </w:rPr>
        <w:t>ем проблемы стихийности хорошег</w:t>
      </w:r>
      <w:r w:rsidRPr="00610E3E">
        <w:rPr>
          <w:color w:val="000000"/>
          <w:szCs w:val="27"/>
        </w:rPr>
        <w:t>о образования.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>Знакомство с данной работой помогло определиться в рамках собственной педагогической деятельности и способствовало её проектированию в качестве построения модели диалогического типа деятельности.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>
        <w:rPr>
          <w:color w:val="000000"/>
          <w:szCs w:val="27"/>
        </w:rPr>
        <w:lastRenderedPageBreak/>
        <w:t>Посредничество не имеет концептуа</w:t>
      </w:r>
      <w:r w:rsidRPr="00610E3E">
        <w:rPr>
          <w:color w:val="000000"/>
          <w:szCs w:val="27"/>
        </w:rPr>
        <w:t xml:space="preserve">льной модели и теоретического </w:t>
      </w:r>
      <w:r>
        <w:rPr>
          <w:color w:val="000000"/>
          <w:szCs w:val="27"/>
        </w:rPr>
        <w:t>понимания, несмотря на то, что е</w:t>
      </w:r>
      <w:r w:rsidRPr="00610E3E">
        <w:rPr>
          <w:color w:val="000000"/>
          <w:szCs w:val="27"/>
        </w:rPr>
        <w:t>ё культурные корни в Античности. Это задерживает развитие практики нового типа.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>Умение мыслить диалогически предполагает отстранение себя действующего и мыслящего собой сомневающимся, организацию деятельности в логике незнания.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>На мой взгляд, сомнения и приводят к размыканию рамок прежней деятель</w:t>
      </w:r>
      <w:r>
        <w:rPr>
          <w:color w:val="000000"/>
          <w:szCs w:val="27"/>
        </w:rPr>
        <w:t xml:space="preserve">ности. Явление это </w:t>
      </w:r>
      <w:proofErr w:type="spellStart"/>
      <w:r>
        <w:rPr>
          <w:color w:val="000000"/>
          <w:szCs w:val="27"/>
        </w:rPr>
        <w:t>многоаспектно</w:t>
      </w:r>
      <w:proofErr w:type="spellEnd"/>
      <w:r>
        <w:rPr>
          <w:color w:val="000000"/>
          <w:szCs w:val="27"/>
        </w:rPr>
        <w:t>: изм</w:t>
      </w:r>
      <w:r w:rsidRPr="00610E3E">
        <w:rPr>
          <w:color w:val="000000"/>
          <w:szCs w:val="27"/>
        </w:rPr>
        <w:t>енение предметности, идеологии, технологии, методик организации работы на уроке и рефлексии.</w:t>
      </w:r>
    </w:p>
    <w:p w:rsidR="00610E3E" w:rsidRP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 xml:space="preserve">Участниками учебной деятельности в равной степени являются учитель и ученик, понятие </w:t>
      </w:r>
      <w:proofErr w:type="spellStart"/>
      <w:r w:rsidRPr="00610E3E">
        <w:rPr>
          <w:color w:val="000000"/>
          <w:szCs w:val="27"/>
        </w:rPr>
        <w:t>субъектности</w:t>
      </w:r>
      <w:proofErr w:type="spellEnd"/>
      <w:r w:rsidRPr="00610E3E">
        <w:rPr>
          <w:color w:val="000000"/>
          <w:szCs w:val="27"/>
        </w:rPr>
        <w:t xml:space="preserve"> обязательно включает в себя и субъекта оперативной деятельности, и субъектные отношения, и субъекта сомнения.</w:t>
      </w:r>
    </w:p>
    <w:p w:rsidR="00610E3E" w:rsidRPr="0091576F" w:rsidRDefault="0091576F" w:rsidP="00610E3E">
      <w:pPr>
        <w:pStyle w:val="a4"/>
        <w:spacing w:before="0" w:beforeAutospacing="0" w:after="0" w:afterAutospacing="0"/>
        <w:ind w:firstLine="709"/>
        <w:jc w:val="both"/>
        <w:rPr>
          <w:i/>
          <w:color w:val="000000"/>
          <w:szCs w:val="27"/>
        </w:rPr>
      </w:pPr>
      <w:r w:rsidRPr="0091576F">
        <w:rPr>
          <w:i/>
          <w:color w:val="000000"/>
          <w:szCs w:val="27"/>
        </w:rPr>
        <w:t>Предметом обучения становится способ мышления и д</w:t>
      </w:r>
      <w:r w:rsidR="00610E3E" w:rsidRPr="0091576F">
        <w:rPr>
          <w:i/>
          <w:color w:val="000000"/>
          <w:szCs w:val="27"/>
        </w:rPr>
        <w:t>ействия.</w:t>
      </w:r>
    </w:p>
    <w:p w:rsidR="00610E3E" w:rsidRDefault="00610E3E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610E3E">
        <w:rPr>
          <w:color w:val="000000"/>
          <w:szCs w:val="27"/>
        </w:rPr>
        <w:t xml:space="preserve">Во главу угла ставится понимание, смысловая сторона предмета. Способом достижения такой организации деятельности для меня становится </w:t>
      </w:r>
      <w:proofErr w:type="spellStart"/>
      <w:r w:rsidRPr="00610E3E">
        <w:rPr>
          <w:color w:val="000000"/>
          <w:szCs w:val="27"/>
        </w:rPr>
        <w:t>философизация</w:t>
      </w:r>
      <w:proofErr w:type="spellEnd"/>
      <w:r w:rsidRPr="00610E3E">
        <w:rPr>
          <w:color w:val="000000"/>
          <w:szCs w:val="27"/>
        </w:rPr>
        <w:t xml:space="preserve"> литературных знаний, эта же идея лежит и в изменении предметности. Идея парадоксальности разума современной эпохи, которая в противовес теории информации предполагает включение в определение мысли немыслимое бытие во всей его </w:t>
      </w:r>
      <w:proofErr w:type="spellStart"/>
      <w:r w:rsidRPr="00610E3E">
        <w:rPr>
          <w:color w:val="000000"/>
          <w:szCs w:val="27"/>
        </w:rPr>
        <w:t>противопоставленности</w:t>
      </w:r>
      <w:proofErr w:type="spellEnd"/>
      <w:r w:rsidRPr="00610E3E">
        <w:rPr>
          <w:color w:val="000000"/>
          <w:szCs w:val="27"/>
        </w:rPr>
        <w:t xml:space="preserve"> мышлению, идея </w:t>
      </w:r>
      <w:proofErr w:type="spellStart"/>
      <w:r w:rsidRPr="00610E3E">
        <w:rPr>
          <w:color w:val="000000"/>
          <w:szCs w:val="27"/>
        </w:rPr>
        <w:t>философизации</w:t>
      </w:r>
      <w:proofErr w:type="spellEnd"/>
      <w:r w:rsidRPr="00610E3E">
        <w:rPr>
          <w:color w:val="000000"/>
          <w:szCs w:val="27"/>
        </w:rPr>
        <w:t xml:space="preserve"> вообще любых знаний направлена именно на развитие диалогичности сознания, развёртывание понятий.</w:t>
      </w:r>
    </w:p>
    <w:p w:rsidR="0091576F" w:rsidRDefault="0091576F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91576F" w:rsidRDefault="0091576F" w:rsidP="00610E3E">
      <w:pPr>
        <w:pStyle w:val="a4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 w:rsidRPr="0091576F">
        <w:rPr>
          <w:i/>
          <w:color w:val="000000"/>
          <w:szCs w:val="27"/>
        </w:rPr>
        <w:t xml:space="preserve">Диалогический подход прямо связан с развитием универсальных способностей личности, Приобретением </w:t>
      </w:r>
      <w:proofErr w:type="spellStart"/>
      <w:r w:rsidRPr="0091576F">
        <w:rPr>
          <w:i/>
          <w:color w:val="000000"/>
          <w:szCs w:val="27"/>
        </w:rPr>
        <w:t>надпредметного</w:t>
      </w:r>
      <w:proofErr w:type="spellEnd"/>
      <w:r w:rsidRPr="0091576F">
        <w:rPr>
          <w:i/>
          <w:color w:val="000000"/>
          <w:szCs w:val="27"/>
        </w:rPr>
        <w:t xml:space="preserve"> практического опыта</w:t>
      </w:r>
      <w:r w:rsidRPr="0091576F">
        <w:rPr>
          <w:color w:val="000000"/>
          <w:szCs w:val="27"/>
        </w:rPr>
        <w:t xml:space="preserve"> через развертывание философского контекста произведения - это путь от общего знания (идеи) к контексту (конкретному) основан на соотнесении общего культурного слоя (идеального) с личным восприятием</w:t>
      </w:r>
      <w:r w:rsidR="00775CF2">
        <w:rPr>
          <w:color w:val="000000"/>
          <w:szCs w:val="27"/>
        </w:rPr>
        <w:t>,</w:t>
      </w:r>
      <w:r w:rsidRPr="0091576F">
        <w:rPr>
          <w:color w:val="000000"/>
          <w:szCs w:val="27"/>
        </w:rPr>
        <w:t xml:space="preserve"> формированием системы ценностей</w:t>
      </w:r>
      <w:r>
        <w:rPr>
          <w:color w:val="000000"/>
          <w:szCs w:val="27"/>
        </w:rPr>
        <w:t>.</w:t>
      </w:r>
    </w:p>
    <w:p w:rsidR="0091576F" w:rsidRDefault="0091576F" w:rsidP="0091576F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</w:p>
    <w:p w:rsidR="0091576F" w:rsidRDefault="0091576F" w:rsidP="0091576F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</w:p>
    <w:p w:rsidR="0091576F" w:rsidRPr="0091576F" w:rsidRDefault="0091576F" w:rsidP="0091576F">
      <w:pPr>
        <w:pStyle w:val="a4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91576F">
        <w:rPr>
          <w:b/>
          <w:color w:val="000000"/>
          <w:szCs w:val="27"/>
        </w:rPr>
        <w:t xml:space="preserve">Предметное пространство – </w:t>
      </w:r>
      <w:proofErr w:type="spellStart"/>
      <w:r w:rsidRPr="0091576F">
        <w:rPr>
          <w:b/>
          <w:color w:val="000000"/>
          <w:szCs w:val="27"/>
        </w:rPr>
        <w:t>полипространство</w:t>
      </w:r>
      <w:proofErr w:type="spellEnd"/>
    </w:p>
    <w:p w:rsidR="0091576F" w:rsidRPr="0091576F" w:rsidRDefault="0091576F" w:rsidP="0091576F">
      <w:pPr>
        <w:pStyle w:val="a4"/>
        <w:spacing w:before="0" w:beforeAutospacing="0" w:after="0" w:afterAutospacing="0"/>
        <w:jc w:val="center"/>
        <w:rPr>
          <w:b/>
          <w:color w:val="000000"/>
          <w:szCs w:val="27"/>
        </w:rPr>
      </w:pPr>
    </w:p>
    <w:p w:rsidR="0091576F" w:rsidRPr="0091576F" w:rsidRDefault="0091576F" w:rsidP="0091576F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7"/>
        </w:rPr>
      </w:pPr>
    </w:p>
    <w:p w:rsidR="0091576F" w:rsidRPr="0091576F" w:rsidRDefault="0091576F" w:rsidP="0091576F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7"/>
        </w:rPr>
      </w:pPr>
      <w:r w:rsidRPr="0091576F">
        <w:rPr>
          <w:b/>
          <w:color w:val="000000"/>
          <w:sz w:val="22"/>
          <w:szCs w:val="27"/>
        </w:rPr>
        <w:t>Многомерность связей</w:t>
      </w:r>
    </w:p>
    <w:p w:rsidR="00610E3E" w:rsidRPr="00E76029" w:rsidRDefault="00D01C50" w:rsidP="00E76029">
      <w:pPr>
        <w:pStyle w:val="a4"/>
        <w:spacing w:before="0" w:beforeAutospacing="0" w:after="0" w:afterAutospacing="0"/>
        <w:ind w:firstLine="708"/>
        <w:rPr>
          <w:color w:val="000000"/>
          <w:szCs w:val="27"/>
        </w:rPr>
      </w:pPr>
      <w:r>
        <w:rPr>
          <w:noProof/>
          <w:color w:val="000000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2.2pt;margin-top:2.35pt;width:123.75pt;height:30.75pt;z-index:251660288" o:connectortype="straight">
            <v:stroke endarrow="block"/>
          </v:shape>
        </w:pict>
      </w:r>
      <w:r>
        <w:rPr>
          <w:noProof/>
          <w:color w:val="000000"/>
          <w:szCs w:val="27"/>
        </w:rPr>
        <w:pict>
          <v:shape id="_x0000_s1027" type="#_x0000_t32" style="position:absolute;left:0;text-align:left;margin-left:232.2pt;margin-top:2.35pt;width:0;height:50.25pt;z-index:251659264" o:connectortype="straight">
            <v:stroke endarrow="block"/>
          </v:shape>
        </w:pict>
      </w:r>
      <w:r>
        <w:rPr>
          <w:noProof/>
          <w:color w:val="000000"/>
          <w:szCs w:val="27"/>
        </w:rPr>
        <w:pict>
          <v:shape id="_x0000_s1026" type="#_x0000_t32" style="position:absolute;left:0;text-align:left;margin-left:68.7pt;margin-top:2.35pt;width:163.5pt;height:43.5pt;flip:x;z-index:251658240" o:connectortype="straight">
            <v:stroke endarrow="block"/>
          </v:shape>
        </w:pict>
      </w:r>
    </w:p>
    <w:p w:rsidR="00212DB5" w:rsidRPr="00212DB5" w:rsidRDefault="00212DB5" w:rsidP="00212DB5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</w:p>
    <w:p w:rsidR="00B85B6D" w:rsidRPr="000142FE" w:rsidRDefault="00D01C50" w:rsidP="00851590">
      <w:pPr>
        <w:pStyle w:val="a4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noProof/>
          <w:color w:val="000000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19.95pt;margin-top:12.25pt;width:103.5pt;height:36.75pt;z-index:251663360">
            <v:textbox>
              <w:txbxContent>
                <w:p w:rsidR="0091576F" w:rsidRDefault="0091576F" w:rsidP="0091576F">
                  <w:pPr>
                    <w:jc w:val="center"/>
                  </w:pPr>
                  <w:r>
                    <w:t>Между учебными предметами</w:t>
                  </w:r>
                </w:p>
              </w:txbxContent>
            </v:textbox>
          </v:shape>
        </w:pict>
      </w:r>
    </w:p>
    <w:p w:rsidR="0091576F" w:rsidRDefault="00D01C50" w:rsidP="0057654B">
      <w:pPr>
        <w:rPr>
          <w:sz w:val="20"/>
        </w:rPr>
      </w:pPr>
      <w:r w:rsidRPr="00D01C50">
        <w:rPr>
          <w:noProof/>
          <w:sz w:val="20"/>
          <w:szCs w:val="24"/>
        </w:rPr>
        <w:pict>
          <v:shape id="_x0000_s1031" type="#_x0000_t202" style="position:absolute;margin-left:187.95pt;margin-top:16.45pt;width:84.75pt;height:18.75pt;z-index:251662336">
            <v:textbox>
              <w:txbxContent>
                <w:p w:rsidR="0091576F" w:rsidRDefault="0091576F" w:rsidP="0091576F">
                  <w:pPr>
                    <w:jc w:val="center"/>
                  </w:pPr>
                  <w:r>
                    <w:t>Внутри текста</w:t>
                  </w:r>
                </w:p>
              </w:txbxContent>
            </v:textbox>
          </v:shape>
        </w:pict>
      </w:r>
      <w:r w:rsidRPr="00D01C50">
        <w:rPr>
          <w:noProof/>
          <w:sz w:val="20"/>
          <w:szCs w:val="24"/>
        </w:rPr>
        <w:pict>
          <v:shape id="_x0000_s1029" type="#_x0000_t202" style="position:absolute;margin-left:6.45pt;margin-top:11.2pt;width:103.5pt;height:34.5pt;z-index:251661312">
            <v:textbox>
              <w:txbxContent>
                <w:p w:rsidR="0091576F" w:rsidRDefault="0091576F" w:rsidP="0091576F">
                  <w:pPr>
                    <w:jc w:val="center"/>
                  </w:pPr>
                  <w:r>
                    <w:t>Новые связи внутри предмета</w:t>
                  </w:r>
                </w:p>
              </w:txbxContent>
            </v:textbox>
          </v:shape>
        </w:pict>
      </w:r>
      <w:r w:rsidR="00584D93" w:rsidRPr="000142FE">
        <w:rPr>
          <w:sz w:val="20"/>
          <w:szCs w:val="24"/>
        </w:rPr>
        <w:t xml:space="preserve"> </w:t>
      </w:r>
    </w:p>
    <w:p w:rsidR="0091576F" w:rsidRPr="0091576F" w:rsidRDefault="0091576F" w:rsidP="0091576F">
      <w:pPr>
        <w:rPr>
          <w:sz w:val="20"/>
        </w:rPr>
      </w:pPr>
    </w:p>
    <w:p w:rsidR="0091576F" w:rsidRDefault="0091576F" w:rsidP="0091576F">
      <w:pPr>
        <w:rPr>
          <w:sz w:val="20"/>
        </w:rPr>
      </w:pPr>
    </w:p>
    <w:p w:rsidR="00584D93" w:rsidRPr="003F0F92" w:rsidRDefault="003F0F92" w:rsidP="003F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3F0F92">
        <w:rPr>
          <w:rFonts w:ascii="Times New Roman" w:hAnsi="Times New Roman" w:cs="Times New Roman"/>
          <w:color w:val="000000"/>
          <w:sz w:val="24"/>
          <w:szCs w:val="27"/>
        </w:rPr>
        <w:t>Рол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ь педагога в подобной ситуации </w:t>
      </w:r>
      <w:r w:rsidRPr="003F0F92">
        <w:rPr>
          <w:rFonts w:ascii="Times New Roman" w:hAnsi="Times New Roman" w:cs="Times New Roman"/>
          <w:color w:val="000000"/>
          <w:sz w:val="24"/>
          <w:szCs w:val="27"/>
        </w:rPr>
        <w:t xml:space="preserve">направлена на поиск путей инициации деятельности ученика 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– </w:t>
      </w:r>
      <w:r w:rsidRPr="003F0F92">
        <w:rPr>
          <w:rFonts w:ascii="Times New Roman" w:hAnsi="Times New Roman" w:cs="Times New Roman"/>
          <w:color w:val="000000"/>
          <w:sz w:val="24"/>
          <w:szCs w:val="27"/>
        </w:rPr>
        <w:t>то, что М.В</w:t>
      </w:r>
      <w:r>
        <w:rPr>
          <w:rFonts w:ascii="Times New Roman" w:hAnsi="Times New Roman" w:cs="Times New Roman"/>
          <w:color w:val="000000"/>
          <w:sz w:val="24"/>
          <w:szCs w:val="27"/>
        </w:rPr>
        <w:t>.</w:t>
      </w:r>
      <w:r w:rsidRPr="003F0F92">
        <w:rPr>
          <w:rFonts w:ascii="Times New Roman" w:hAnsi="Times New Roman" w:cs="Times New Roman"/>
          <w:color w:val="000000"/>
          <w:sz w:val="24"/>
          <w:szCs w:val="27"/>
        </w:rPr>
        <w:t xml:space="preserve"> Каминская называет общением до общения. Рефлексия же в результате всех этих действий направлена на обнаружение смысловых осн</w:t>
      </w:r>
      <w:r w:rsidR="009752DF">
        <w:rPr>
          <w:rFonts w:ascii="Times New Roman" w:hAnsi="Times New Roman" w:cs="Times New Roman"/>
          <w:color w:val="000000"/>
          <w:sz w:val="24"/>
          <w:szCs w:val="27"/>
        </w:rPr>
        <w:t>ов генезиса знаний, а не связана</w:t>
      </w:r>
      <w:r w:rsidRPr="003F0F92">
        <w:rPr>
          <w:rFonts w:ascii="Times New Roman" w:hAnsi="Times New Roman" w:cs="Times New Roman"/>
          <w:color w:val="000000"/>
          <w:sz w:val="24"/>
          <w:szCs w:val="27"/>
        </w:rPr>
        <w:t xml:space="preserve"> только с задачей предельного обоснования знаний. </w:t>
      </w:r>
      <w:r w:rsidRPr="003F0F92">
        <w:rPr>
          <w:rFonts w:ascii="Times New Roman" w:hAnsi="Times New Roman" w:cs="Times New Roman"/>
          <w:i/>
          <w:color w:val="000000"/>
          <w:sz w:val="24"/>
          <w:szCs w:val="27"/>
        </w:rPr>
        <w:t>Сверхзадачей</w:t>
      </w:r>
      <w:r w:rsidRPr="003F0F92">
        <w:rPr>
          <w:rFonts w:ascii="Times New Roman" w:hAnsi="Times New Roman" w:cs="Times New Roman"/>
          <w:color w:val="000000"/>
          <w:sz w:val="24"/>
          <w:szCs w:val="27"/>
        </w:rPr>
        <w:t xml:space="preserve"> всей педагогической деятельности в данном контексте будет являться формирование ученика как субъекта сомнения</w:t>
      </w:r>
      <w:r>
        <w:rPr>
          <w:rFonts w:ascii="Times New Roman" w:hAnsi="Times New Roman" w:cs="Times New Roman"/>
          <w:color w:val="000000"/>
          <w:sz w:val="24"/>
          <w:szCs w:val="27"/>
        </w:rPr>
        <w:t>.</w:t>
      </w:r>
    </w:p>
    <w:sectPr w:rsidR="00584D93" w:rsidRPr="003F0F92" w:rsidSect="00D0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74611"/>
    <w:multiLevelType w:val="hybridMultilevel"/>
    <w:tmpl w:val="5D340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C25B19"/>
    <w:multiLevelType w:val="hybridMultilevel"/>
    <w:tmpl w:val="28B64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D93"/>
    <w:rsid w:val="000142FE"/>
    <w:rsid w:val="00143951"/>
    <w:rsid w:val="00212DB5"/>
    <w:rsid w:val="002B382F"/>
    <w:rsid w:val="00343E98"/>
    <w:rsid w:val="003A618B"/>
    <w:rsid w:val="003F0F92"/>
    <w:rsid w:val="004E3733"/>
    <w:rsid w:val="0057654B"/>
    <w:rsid w:val="00584D93"/>
    <w:rsid w:val="00591653"/>
    <w:rsid w:val="005F4F7A"/>
    <w:rsid w:val="00610E3E"/>
    <w:rsid w:val="00735FC7"/>
    <w:rsid w:val="00775CF2"/>
    <w:rsid w:val="00820CCB"/>
    <w:rsid w:val="00837B09"/>
    <w:rsid w:val="00851590"/>
    <w:rsid w:val="0091576F"/>
    <w:rsid w:val="009752DF"/>
    <w:rsid w:val="00B85B6D"/>
    <w:rsid w:val="00BF5246"/>
    <w:rsid w:val="00CD0A27"/>
    <w:rsid w:val="00D01C50"/>
    <w:rsid w:val="00D4142E"/>
    <w:rsid w:val="00E370AB"/>
    <w:rsid w:val="00E76029"/>
    <w:rsid w:val="00EB299C"/>
    <w:rsid w:val="00EE6336"/>
    <w:rsid w:val="00FB74FB"/>
    <w:rsid w:val="00FE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D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76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7CD9-FD84-4041-9885-0C439BDF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каб28</dc:creator>
  <cp:keywords/>
  <dc:description/>
  <cp:lastModifiedBy>каб28</cp:lastModifiedBy>
  <cp:revision>11</cp:revision>
  <dcterms:created xsi:type="dcterms:W3CDTF">2020-03-24T06:41:00Z</dcterms:created>
  <dcterms:modified xsi:type="dcterms:W3CDTF">2020-04-30T08:14:00Z</dcterms:modified>
</cp:coreProperties>
</file>