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7D2" w:rsidRPr="002B49A0" w:rsidRDefault="00C437D2" w:rsidP="00C437D2">
      <w:pPr>
        <w:jc w:val="center"/>
        <w:rPr>
          <w:rFonts w:ascii="Times New Roman" w:hAnsi="Times New Roman" w:cs="Times New Roman"/>
          <w:sz w:val="28"/>
          <w:szCs w:val="28"/>
        </w:rPr>
      </w:pPr>
      <w:proofErr w:type="spellStart"/>
      <w:r w:rsidRPr="002B49A0">
        <w:rPr>
          <w:rFonts w:ascii="Times New Roman" w:hAnsi="Times New Roman" w:cs="Times New Roman"/>
          <w:sz w:val="28"/>
          <w:szCs w:val="28"/>
          <w:lang w:val="en-US"/>
        </w:rPr>
        <w:t>GeoGebra</w:t>
      </w:r>
      <w:proofErr w:type="spellEnd"/>
      <w:r w:rsidRPr="002B49A0">
        <w:rPr>
          <w:rFonts w:ascii="Times New Roman" w:hAnsi="Times New Roman" w:cs="Times New Roman"/>
          <w:sz w:val="28"/>
          <w:szCs w:val="28"/>
        </w:rPr>
        <w:t xml:space="preserve"> – программа, как наглядное пособие для учащихся, </w:t>
      </w:r>
    </w:p>
    <w:p w:rsidR="00C437D2" w:rsidRDefault="00C437D2" w:rsidP="00C437D2">
      <w:pPr>
        <w:jc w:val="center"/>
        <w:rPr>
          <w:rFonts w:ascii="Times New Roman" w:hAnsi="Times New Roman" w:cs="Times New Roman"/>
          <w:sz w:val="28"/>
          <w:szCs w:val="28"/>
        </w:rPr>
      </w:pPr>
      <w:r w:rsidRPr="002B49A0">
        <w:rPr>
          <w:rFonts w:ascii="Times New Roman" w:hAnsi="Times New Roman" w:cs="Times New Roman"/>
          <w:sz w:val="28"/>
          <w:szCs w:val="28"/>
        </w:rPr>
        <w:t>и инструмент для саморазвития учителя</w:t>
      </w:r>
      <w:r w:rsidR="002B49A0">
        <w:rPr>
          <w:rFonts w:ascii="Times New Roman" w:hAnsi="Times New Roman" w:cs="Times New Roman"/>
          <w:sz w:val="28"/>
          <w:szCs w:val="28"/>
        </w:rPr>
        <w:t xml:space="preserve"> в геометрии</w:t>
      </w:r>
      <w:r w:rsidRPr="002B49A0">
        <w:rPr>
          <w:rFonts w:ascii="Times New Roman" w:hAnsi="Times New Roman" w:cs="Times New Roman"/>
          <w:sz w:val="28"/>
          <w:szCs w:val="28"/>
        </w:rPr>
        <w:t xml:space="preserve">. </w:t>
      </w:r>
    </w:p>
    <w:p w:rsidR="005C0985" w:rsidRPr="005C0985" w:rsidRDefault="005C0985" w:rsidP="00C437D2">
      <w:pPr>
        <w:jc w:val="center"/>
        <w:rPr>
          <w:rFonts w:ascii="Times New Roman" w:hAnsi="Times New Roman" w:cs="Times New Roman"/>
          <w:sz w:val="28"/>
          <w:szCs w:val="28"/>
        </w:rPr>
      </w:pPr>
      <w:r>
        <w:rPr>
          <w:rFonts w:ascii="Times New Roman" w:hAnsi="Times New Roman" w:cs="Times New Roman"/>
          <w:sz w:val="28"/>
          <w:szCs w:val="28"/>
        </w:rPr>
        <w:t>Выступающие</w:t>
      </w:r>
      <w:r w:rsidR="000A061D">
        <w:rPr>
          <w:rFonts w:ascii="Times New Roman" w:hAnsi="Times New Roman" w:cs="Times New Roman"/>
          <w:sz w:val="28"/>
          <w:szCs w:val="28"/>
        </w:rPr>
        <w:t xml:space="preserve">: </w:t>
      </w:r>
      <w:proofErr w:type="spellStart"/>
      <w:r w:rsidR="000A061D">
        <w:rPr>
          <w:rFonts w:ascii="Times New Roman" w:hAnsi="Times New Roman" w:cs="Times New Roman"/>
          <w:sz w:val="28"/>
          <w:szCs w:val="28"/>
        </w:rPr>
        <w:t>Мункуев</w:t>
      </w:r>
      <w:proofErr w:type="spellEnd"/>
      <w:r w:rsidR="000A061D">
        <w:rPr>
          <w:rFonts w:ascii="Times New Roman" w:hAnsi="Times New Roman" w:cs="Times New Roman"/>
          <w:sz w:val="28"/>
          <w:szCs w:val="28"/>
        </w:rPr>
        <w:t xml:space="preserve"> Олег Владимирович, </w:t>
      </w:r>
      <w:proofErr w:type="spellStart"/>
      <w:r w:rsidR="000A061D">
        <w:rPr>
          <w:rFonts w:ascii="Times New Roman" w:hAnsi="Times New Roman" w:cs="Times New Roman"/>
          <w:sz w:val="28"/>
          <w:szCs w:val="28"/>
        </w:rPr>
        <w:t>Цыбикова</w:t>
      </w:r>
      <w:proofErr w:type="spellEnd"/>
      <w:r w:rsidR="000A061D">
        <w:rPr>
          <w:rFonts w:ascii="Times New Roman" w:hAnsi="Times New Roman" w:cs="Times New Roman"/>
          <w:sz w:val="28"/>
          <w:szCs w:val="28"/>
        </w:rPr>
        <w:t xml:space="preserve"> Анна Юрьевна, </w:t>
      </w:r>
      <w:proofErr w:type="spellStart"/>
      <w:r w:rsidR="000A061D">
        <w:rPr>
          <w:rFonts w:ascii="Times New Roman" w:hAnsi="Times New Roman" w:cs="Times New Roman"/>
          <w:sz w:val="28"/>
          <w:szCs w:val="28"/>
        </w:rPr>
        <w:t>Алагуева</w:t>
      </w:r>
      <w:proofErr w:type="spellEnd"/>
      <w:r w:rsidR="000A061D">
        <w:rPr>
          <w:rFonts w:ascii="Times New Roman" w:hAnsi="Times New Roman" w:cs="Times New Roman"/>
          <w:sz w:val="28"/>
          <w:szCs w:val="28"/>
        </w:rPr>
        <w:t xml:space="preserve"> Наталья Саяновна.</w:t>
      </w:r>
      <w:bookmarkStart w:id="0" w:name="_GoBack"/>
      <w:bookmarkEnd w:id="0"/>
    </w:p>
    <w:p w:rsidR="00C437D2" w:rsidRPr="002B49A0" w:rsidRDefault="00C437D2" w:rsidP="00C437D2">
      <w:pPr>
        <w:rPr>
          <w:rFonts w:ascii="Times New Roman" w:hAnsi="Times New Roman" w:cs="Times New Roman"/>
          <w:sz w:val="28"/>
          <w:szCs w:val="28"/>
        </w:rPr>
      </w:pPr>
    </w:p>
    <w:p w:rsidR="00C437D2" w:rsidRPr="00E94B28" w:rsidRDefault="002B49A0" w:rsidP="00E94B28">
      <w:pPr>
        <w:rPr>
          <w:rFonts w:ascii="Times New Roman" w:hAnsi="Times New Roman" w:cs="Times New Roman"/>
          <w:sz w:val="28"/>
          <w:szCs w:val="28"/>
          <w:shd w:val="clear" w:color="auto" w:fill="FFFFFF"/>
        </w:rPr>
      </w:pPr>
      <w:r w:rsidRPr="00E94B28">
        <w:rPr>
          <w:rFonts w:ascii="Times New Roman" w:hAnsi="Times New Roman" w:cs="Times New Roman"/>
          <w:sz w:val="28"/>
          <w:szCs w:val="28"/>
          <w:shd w:val="clear" w:color="auto" w:fill="FFFFFF"/>
        </w:rPr>
        <w:t xml:space="preserve">      </w:t>
      </w:r>
      <w:proofErr w:type="spellStart"/>
      <w:r w:rsidRPr="00E94B28">
        <w:rPr>
          <w:rFonts w:ascii="Times New Roman" w:hAnsi="Times New Roman" w:cs="Times New Roman"/>
          <w:sz w:val="28"/>
          <w:szCs w:val="28"/>
          <w:shd w:val="clear" w:color="auto" w:fill="FFFFFF"/>
        </w:rPr>
        <w:t>GeoGebra</w:t>
      </w:r>
      <w:proofErr w:type="spellEnd"/>
      <w:r w:rsidRPr="00E94B28">
        <w:rPr>
          <w:rFonts w:ascii="Times New Roman" w:hAnsi="Times New Roman" w:cs="Times New Roman"/>
          <w:sz w:val="28"/>
          <w:szCs w:val="28"/>
          <w:shd w:val="clear" w:color="auto" w:fill="FFFFFF"/>
        </w:rPr>
        <w:t xml:space="preserve"> (</w:t>
      </w:r>
      <w:proofErr w:type="spellStart"/>
      <w:r w:rsidRPr="00E94B28">
        <w:rPr>
          <w:rFonts w:ascii="Times New Roman" w:hAnsi="Times New Roman" w:cs="Times New Roman"/>
          <w:sz w:val="28"/>
          <w:szCs w:val="28"/>
          <w:shd w:val="clear" w:color="auto" w:fill="FFFFFF"/>
        </w:rPr>
        <w:t>Геогебра</w:t>
      </w:r>
      <w:proofErr w:type="spellEnd"/>
      <w:r w:rsidRPr="00E94B28">
        <w:rPr>
          <w:rFonts w:ascii="Times New Roman" w:hAnsi="Times New Roman" w:cs="Times New Roman"/>
          <w:sz w:val="28"/>
          <w:szCs w:val="28"/>
          <w:shd w:val="clear" w:color="auto" w:fill="FFFFFF"/>
        </w:rPr>
        <w:t xml:space="preserve">) — это динамическая математическая программа, которая объединяет геометрию, алгебру и исчисления. Она разработана для изучения и преподавания математики в школах </w:t>
      </w:r>
      <w:proofErr w:type="spellStart"/>
      <w:r w:rsidRPr="00E94B28">
        <w:rPr>
          <w:rFonts w:ascii="Times New Roman" w:hAnsi="Times New Roman" w:cs="Times New Roman"/>
          <w:sz w:val="28"/>
          <w:szCs w:val="28"/>
          <w:shd w:val="clear" w:color="auto" w:fill="FFFFFF"/>
        </w:rPr>
        <w:t>Маркусом</w:t>
      </w:r>
      <w:proofErr w:type="spellEnd"/>
      <w:r w:rsidRPr="00E94B28">
        <w:rPr>
          <w:rFonts w:ascii="Times New Roman" w:hAnsi="Times New Roman" w:cs="Times New Roman"/>
          <w:sz w:val="28"/>
          <w:szCs w:val="28"/>
          <w:shd w:val="clear" w:color="auto" w:fill="FFFFFF"/>
        </w:rPr>
        <w:t xml:space="preserve"> </w:t>
      </w:r>
      <w:proofErr w:type="spellStart"/>
      <w:r w:rsidRPr="00E94B28">
        <w:rPr>
          <w:rFonts w:ascii="Times New Roman" w:hAnsi="Times New Roman" w:cs="Times New Roman"/>
          <w:sz w:val="28"/>
          <w:szCs w:val="28"/>
          <w:shd w:val="clear" w:color="auto" w:fill="FFFFFF"/>
        </w:rPr>
        <w:t>Гогенвартером</w:t>
      </w:r>
      <w:proofErr w:type="spellEnd"/>
      <w:r w:rsidRPr="00E94B28">
        <w:rPr>
          <w:rFonts w:ascii="Times New Roman" w:hAnsi="Times New Roman" w:cs="Times New Roman"/>
          <w:sz w:val="28"/>
          <w:szCs w:val="28"/>
          <w:shd w:val="clear" w:color="auto" w:fill="FFFFFF"/>
        </w:rPr>
        <w:t xml:space="preserve"> и </w:t>
      </w:r>
      <w:r w:rsidRPr="00E94B28">
        <w:rPr>
          <w:rFonts w:ascii="Times New Roman" w:hAnsi="Times New Roman" w:cs="Times New Roman"/>
          <w:sz w:val="28"/>
          <w:szCs w:val="28"/>
        </w:rPr>
        <w:t>международным сообществом программистов</w:t>
      </w:r>
      <w:r w:rsidRPr="00E94B28">
        <w:rPr>
          <w:rFonts w:ascii="Times New Roman" w:hAnsi="Times New Roman" w:cs="Times New Roman"/>
          <w:sz w:val="28"/>
          <w:szCs w:val="28"/>
          <w:shd w:val="clear" w:color="auto" w:fill="FFFFFF"/>
        </w:rPr>
        <w:t xml:space="preserve">. </w:t>
      </w:r>
    </w:p>
    <w:p w:rsidR="002B49A0" w:rsidRPr="00E94B28" w:rsidRDefault="002B49A0" w:rsidP="00E94B28">
      <w:pPr>
        <w:rPr>
          <w:rFonts w:ascii="Times New Roman" w:hAnsi="Times New Roman" w:cs="Times New Roman"/>
          <w:sz w:val="28"/>
          <w:szCs w:val="28"/>
          <w:shd w:val="clear" w:color="auto" w:fill="FFFFFF"/>
        </w:rPr>
      </w:pPr>
      <w:r w:rsidRPr="00E94B28">
        <w:rPr>
          <w:rFonts w:ascii="Times New Roman" w:hAnsi="Times New Roman" w:cs="Times New Roman"/>
          <w:sz w:val="28"/>
          <w:szCs w:val="28"/>
          <w:shd w:val="clear" w:color="auto" w:fill="FFFFFF"/>
        </w:rPr>
        <w:t xml:space="preserve">     Данная программа активно используется для более глубокого исследования и обучения геометрии в школах. </w:t>
      </w:r>
    </w:p>
    <w:p w:rsidR="0049750E" w:rsidRPr="00E94B28" w:rsidRDefault="002B49A0" w:rsidP="00E94B28">
      <w:pPr>
        <w:rPr>
          <w:rFonts w:ascii="Times New Roman" w:hAnsi="Times New Roman" w:cs="Times New Roman"/>
          <w:sz w:val="28"/>
          <w:szCs w:val="28"/>
          <w:shd w:val="clear" w:color="auto" w:fill="FFFFFF"/>
        </w:rPr>
      </w:pPr>
      <w:r w:rsidRPr="00E94B28">
        <w:rPr>
          <w:rFonts w:ascii="Times New Roman" w:hAnsi="Times New Roman" w:cs="Times New Roman"/>
          <w:sz w:val="28"/>
          <w:szCs w:val="28"/>
          <w:shd w:val="clear" w:color="auto" w:fill="FFFFFF"/>
        </w:rPr>
        <w:t xml:space="preserve">     Учитывая развитие современных технологий, использование программ для изучения различных процессов совсем не новость, но использование программ в обучении де</w:t>
      </w:r>
      <w:r w:rsidR="0049750E" w:rsidRPr="00E94B28">
        <w:rPr>
          <w:rFonts w:ascii="Times New Roman" w:hAnsi="Times New Roman" w:cs="Times New Roman"/>
          <w:sz w:val="28"/>
          <w:szCs w:val="28"/>
          <w:shd w:val="clear" w:color="auto" w:fill="FFFFFF"/>
        </w:rPr>
        <w:t>тей это немного другая задача.  Хочется отметить, что данную программу очень просто освоить не только учителям, но и</w:t>
      </w:r>
      <w:r w:rsidR="008A5243">
        <w:rPr>
          <w:rFonts w:ascii="Times New Roman" w:hAnsi="Times New Roman" w:cs="Times New Roman"/>
          <w:sz w:val="28"/>
          <w:szCs w:val="28"/>
          <w:shd w:val="clear" w:color="auto" w:fill="FFFFFF"/>
        </w:rPr>
        <w:t xml:space="preserve"> детям ч</w:t>
      </w:r>
      <w:r w:rsidR="0049750E" w:rsidRPr="00E94B28">
        <w:rPr>
          <w:rFonts w:ascii="Times New Roman" w:hAnsi="Times New Roman" w:cs="Times New Roman"/>
          <w:sz w:val="28"/>
          <w:szCs w:val="28"/>
          <w:shd w:val="clear" w:color="auto" w:fill="FFFFFF"/>
        </w:rPr>
        <w:t>то позволяет улучшить взаимопонимание между учителем и учениками.</w:t>
      </w:r>
    </w:p>
    <w:p w:rsidR="003655B4" w:rsidRDefault="00EF2028" w:rsidP="00E94B28">
      <w:pPr>
        <w:rPr>
          <w:rFonts w:ascii="Times New Roman" w:hAnsi="Times New Roman" w:cs="Times New Roman"/>
          <w:sz w:val="28"/>
          <w:szCs w:val="28"/>
          <w:shd w:val="clear" w:color="auto" w:fill="FFFFFF"/>
        </w:rPr>
      </w:pPr>
      <w:r w:rsidRPr="00E94B28">
        <w:rPr>
          <w:rFonts w:ascii="Times New Roman" w:hAnsi="Times New Roman" w:cs="Times New Roman"/>
          <w:sz w:val="28"/>
          <w:szCs w:val="28"/>
          <w:shd w:val="clear" w:color="auto" w:fill="FFFFFF"/>
        </w:rPr>
        <w:t xml:space="preserve">      Где  же можно научиться пользоваться </w:t>
      </w:r>
      <w:proofErr w:type="spellStart"/>
      <w:r w:rsidRPr="00E94B28">
        <w:rPr>
          <w:rFonts w:ascii="Times New Roman" w:hAnsi="Times New Roman" w:cs="Times New Roman"/>
          <w:sz w:val="28"/>
          <w:szCs w:val="28"/>
          <w:shd w:val="clear" w:color="auto" w:fill="FFFFFF"/>
        </w:rPr>
        <w:t>ГеоГеброй</w:t>
      </w:r>
      <w:proofErr w:type="spellEnd"/>
      <w:r w:rsidRPr="00E94B28">
        <w:rPr>
          <w:rFonts w:ascii="Times New Roman" w:hAnsi="Times New Roman" w:cs="Times New Roman"/>
          <w:sz w:val="28"/>
          <w:szCs w:val="28"/>
          <w:shd w:val="clear" w:color="auto" w:fill="FFFFFF"/>
        </w:rPr>
        <w:t xml:space="preserve">. Сейчас в интернете есть много информации </w:t>
      </w:r>
      <w:proofErr w:type="gramStart"/>
      <w:r w:rsidRPr="00E94B28">
        <w:rPr>
          <w:rFonts w:ascii="Times New Roman" w:hAnsi="Times New Roman" w:cs="Times New Roman"/>
          <w:sz w:val="28"/>
          <w:szCs w:val="28"/>
          <w:shd w:val="clear" w:color="auto" w:fill="FFFFFF"/>
        </w:rPr>
        <w:t>по</w:t>
      </w:r>
      <w:proofErr w:type="gramEnd"/>
      <w:r w:rsidRPr="00E94B28">
        <w:rPr>
          <w:rFonts w:ascii="Times New Roman" w:hAnsi="Times New Roman" w:cs="Times New Roman"/>
          <w:sz w:val="28"/>
          <w:szCs w:val="28"/>
          <w:shd w:val="clear" w:color="auto" w:fill="FFFFFF"/>
        </w:rPr>
        <w:t xml:space="preserve"> </w:t>
      </w:r>
      <w:proofErr w:type="gramStart"/>
      <w:r w:rsidRPr="00E94B28">
        <w:rPr>
          <w:rFonts w:ascii="Times New Roman" w:hAnsi="Times New Roman" w:cs="Times New Roman"/>
          <w:sz w:val="28"/>
          <w:szCs w:val="28"/>
          <w:shd w:val="clear" w:color="auto" w:fill="FFFFFF"/>
        </w:rPr>
        <w:t>изучении</w:t>
      </w:r>
      <w:proofErr w:type="gramEnd"/>
      <w:r w:rsidRPr="00E94B28">
        <w:rPr>
          <w:rFonts w:ascii="Times New Roman" w:hAnsi="Times New Roman" w:cs="Times New Roman"/>
          <w:sz w:val="28"/>
          <w:szCs w:val="28"/>
          <w:shd w:val="clear" w:color="auto" w:fill="FFFFFF"/>
        </w:rPr>
        <w:t xml:space="preserve"> данной программы, в частности, </w:t>
      </w:r>
      <w:hyperlink r:id="rId5" w:history="1">
        <w:r w:rsidRPr="00E94B28">
          <w:rPr>
            <w:rStyle w:val="a3"/>
            <w:rFonts w:ascii="Times New Roman" w:hAnsi="Times New Roman" w:cs="Times New Roman"/>
            <w:sz w:val="28"/>
            <w:szCs w:val="28"/>
            <w:shd w:val="clear" w:color="auto" w:fill="FFFFFF"/>
          </w:rPr>
          <w:t>https://dl.bsu.by/course/view.php?id=426</w:t>
        </w:r>
      </w:hyperlink>
      <w:r w:rsidRPr="00E94B28">
        <w:rPr>
          <w:rFonts w:ascii="Times New Roman" w:hAnsi="Times New Roman" w:cs="Times New Roman"/>
          <w:sz w:val="28"/>
          <w:szCs w:val="28"/>
          <w:shd w:val="clear" w:color="auto" w:fill="FFFFFF"/>
        </w:rPr>
        <w:t xml:space="preserve"> курсы Минского института </w:t>
      </w:r>
      <w:proofErr w:type="spellStart"/>
      <w:r w:rsidRPr="00E94B28">
        <w:rPr>
          <w:rFonts w:ascii="Times New Roman" w:hAnsi="Times New Roman" w:cs="Times New Roman"/>
          <w:sz w:val="28"/>
          <w:szCs w:val="28"/>
          <w:shd w:val="clear" w:color="auto" w:fill="FFFFFF"/>
          <w:lang w:val="en-US"/>
        </w:rPr>
        <w:t>GeoGebra</w:t>
      </w:r>
      <w:proofErr w:type="spellEnd"/>
      <w:r w:rsidRPr="00E94B28">
        <w:rPr>
          <w:rFonts w:ascii="Times New Roman" w:hAnsi="Times New Roman" w:cs="Times New Roman"/>
          <w:sz w:val="28"/>
          <w:szCs w:val="28"/>
          <w:shd w:val="clear" w:color="auto" w:fill="FFFFFF"/>
        </w:rPr>
        <w:t>. Есть обучающие видеоматериалы от Сгибнева  Алексея Ивановича, кандидата физико-математических наук, учителя математики и заведующего кафедрой математики школы-интернат “Интеллектуал”</w:t>
      </w:r>
      <w:proofErr w:type="gramStart"/>
      <w:r w:rsidRPr="00E94B28">
        <w:rPr>
          <w:rFonts w:ascii="Times New Roman" w:hAnsi="Times New Roman" w:cs="Times New Roman"/>
          <w:sz w:val="28"/>
          <w:szCs w:val="28"/>
          <w:shd w:val="clear" w:color="auto" w:fill="FFFFFF"/>
        </w:rPr>
        <w:t xml:space="preserve"> .</w:t>
      </w:r>
      <w:proofErr w:type="gramEnd"/>
      <w:r w:rsidRPr="00E94B28">
        <w:rPr>
          <w:rFonts w:ascii="Times New Roman" w:hAnsi="Times New Roman" w:cs="Times New Roman"/>
          <w:sz w:val="28"/>
          <w:szCs w:val="28"/>
          <w:shd w:val="clear" w:color="auto" w:fill="FFFFFF"/>
        </w:rPr>
        <w:t xml:space="preserve"> В Улан-Удэ центр олимпиадной подготовки “</w:t>
      </w:r>
      <w:r w:rsidRPr="00E94B28">
        <w:rPr>
          <w:rFonts w:ascii="Times New Roman" w:hAnsi="Times New Roman" w:cs="Times New Roman"/>
          <w:sz w:val="28"/>
          <w:szCs w:val="28"/>
          <w:shd w:val="clear" w:color="auto" w:fill="FFFFFF"/>
          <w:lang w:val="en-US"/>
        </w:rPr>
        <w:t>Enter</w:t>
      </w:r>
      <w:r w:rsidRPr="00E94B28">
        <w:rPr>
          <w:rFonts w:ascii="Times New Roman" w:hAnsi="Times New Roman" w:cs="Times New Roman"/>
          <w:sz w:val="28"/>
          <w:szCs w:val="28"/>
          <w:shd w:val="clear" w:color="auto" w:fill="FFFFFF"/>
        </w:rPr>
        <w:t xml:space="preserve">” </w:t>
      </w:r>
      <w:r w:rsidR="006866B7" w:rsidRPr="00E94B28">
        <w:rPr>
          <w:rFonts w:ascii="Times New Roman" w:hAnsi="Times New Roman" w:cs="Times New Roman"/>
          <w:sz w:val="28"/>
          <w:szCs w:val="28"/>
          <w:shd w:val="clear" w:color="auto" w:fill="FFFFFF"/>
        </w:rPr>
        <w:t xml:space="preserve">проводил курсы летом 2022 года по </w:t>
      </w:r>
      <w:proofErr w:type="spellStart"/>
      <w:r w:rsidR="006866B7" w:rsidRPr="00E94B28">
        <w:rPr>
          <w:rFonts w:ascii="Times New Roman" w:hAnsi="Times New Roman" w:cs="Times New Roman"/>
          <w:sz w:val="28"/>
          <w:szCs w:val="28"/>
          <w:shd w:val="clear" w:color="auto" w:fill="FFFFFF"/>
          <w:lang w:val="en-US"/>
        </w:rPr>
        <w:t>GeoGebre</w:t>
      </w:r>
      <w:proofErr w:type="spellEnd"/>
      <w:r w:rsidR="006866B7" w:rsidRPr="00E94B28">
        <w:rPr>
          <w:rFonts w:ascii="Times New Roman" w:hAnsi="Times New Roman" w:cs="Times New Roman"/>
          <w:sz w:val="28"/>
          <w:szCs w:val="28"/>
          <w:shd w:val="clear" w:color="auto" w:fill="FFFFFF"/>
        </w:rPr>
        <w:t xml:space="preserve"> для учащихся, окончивших 6-ые классы. </w:t>
      </w:r>
      <w:r w:rsidR="003655B4">
        <w:rPr>
          <w:rFonts w:ascii="Times New Roman" w:hAnsi="Times New Roman" w:cs="Times New Roman"/>
          <w:sz w:val="28"/>
          <w:szCs w:val="28"/>
          <w:shd w:val="clear" w:color="auto" w:fill="FFFFFF"/>
        </w:rPr>
        <w:t>Так же имеется инструкция</w:t>
      </w:r>
      <w:r w:rsidR="003655B4" w:rsidRPr="003655B4">
        <w:t xml:space="preserve"> </w:t>
      </w:r>
      <w:hyperlink r:id="rId6" w:history="1">
        <w:r w:rsidR="003655B4" w:rsidRPr="00415CAD">
          <w:rPr>
            <w:rStyle w:val="a3"/>
            <w:rFonts w:ascii="Times New Roman" w:hAnsi="Times New Roman" w:cs="Times New Roman"/>
            <w:sz w:val="28"/>
            <w:szCs w:val="28"/>
            <w:shd w:val="clear" w:color="auto" w:fill="FFFFFF"/>
          </w:rPr>
          <w:t>https://wiki.geogebra.org/ru/Руководство</w:t>
        </w:r>
      </w:hyperlink>
      <w:r w:rsidR="003655B4">
        <w:rPr>
          <w:rFonts w:ascii="Times New Roman" w:hAnsi="Times New Roman" w:cs="Times New Roman"/>
          <w:sz w:val="28"/>
          <w:szCs w:val="28"/>
          <w:shd w:val="clear" w:color="auto" w:fill="FFFFFF"/>
        </w:rPr>
        <w:t xml:space="preserve"> где имеются ссылки на учебники для ознакомления с данной программой.</w:t>
      </w:r>
    </w:p>
    <w:p w:rsidR="006866B7" w:rsidRPr="00E94B28" w:rsidRDefault="003655B4" w:rsidP="00E94B28">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866B7" w:rsidRPr="00E94B28">
        <w:rPr>
          <w:rFonts w:ascii="Times New Roman" w:hAnsi="Times New Roman" w:cs="Times New Roman"/>
          <w:sz w:val="28"/>
          <w:szCs w:val="28"/>
          <w:shd w:val="clear" w:color="auto" w:fill="FFFFFF"/>
        </w:rPr>
        <w:t xml:space="preserve"> Давайте посмотрим, в чём преимущества </w:t>
      </w:r>
      <w:proofErr w:type="spellStart"/>
      <w:r w:rsidR="006866B7" w:rsidRPr="00E94B28">
        <w:rPr>
          <w:rFonts w:ascii="Times New Roman" w:hAnsi="Times New Roman" w:cs="Times New Roman"/>
          <w:sz w:val="28"/>
          <w:szCs w:val="28"/>
          <w:shd w:val="clear" w:color="auto" w:fill="FFFFFF"/>
        </w:rPr>
        <w:t>Геогебры</w:t>
      </w:r>
      <w:proofErr w:type="spellEnd"/>
      <w:r w:rsidR="006866B7" w:rsidRPr="00E94B28">
        <w:rPr>
          <w:rFonts w:ascii="Times New Roman" w:hAnsi="Times New Roman" w:cs="Times New Roman"/>
          <w:sz w:val="28"/>
          <w:szCs w:val="28"/>
          <w:shd w:val="clear" w:color="auto" w:fill="FFFFFF"/>
        </w:rPr>
        <w:t xml:space="preserve"> на примере решения</w:t>
      </w:r>
      <w:r w:rsidR="00E94B28" w:rsidRPr="00E94B28">
        <w:rPr>
          <w:rFonts w:ascii="Times New Roman" w:hAnsi="Times New Roman" w:cs="Times New Roman"/>
          <w:sz w:val="28"/>
          <w:szCs w:val="28"/>
          <w:shd w:val="clear" w:color="auto" w:fill="FFFFFF"/>
        </w:rPr>
        <w:t xml:space="preserve"> следующих</w:t>
      </w:r>
      <w:r w:rsidR="006866B7" w:rsidRPr="00E94B28">
        <w:rPr>
          <w:rFonts w:ascii="Times New Roman" w:hAnsi="Times New Roman" w:cs="Times New Roman"/>
          <w:sz w:val="28"/>
          <w:szCs w:val="28"/>
          <w:shd w:val="clear" w:color="auto" w:fill="FFFFFF"/>
        </w:rPr>
        <w:t xml:space="preserve">  задач  по геометрии. </w:t>
      </w:r>
    </w:p>
    <w:p w:rsidR="0011113E" w:rsidRPr="00E94B28" w:rsidRDefault="006866B7" w:rsidP="00E94B28">
      <w:pPr>
        <w:rPr>
          <w:rFonts w:ascii="Times New Roman" w:hAnsi="Times New Roman" w:cs="Times New Roman"/>
          <w:sz w:val="28"/>
          <w:szCs w:val="28"/>
          <w:shd w:val="clear" w:color="auto" w:fill="FFFFFF"/>
        </w:rPr>
      </w:pPr>
      <w:r w:rsidRPr="00E94B28">
        <w:rPr>
          <w:rFonts w:ascii="Times New Roman" w:hAnsi="Times New Roman" w:cs="Times New Roman"/>
          <w:sz w:val="28"/>
          <w:szCs w:val="28"/>
          <w:shd w:val="clear" w:color="auto" w:fill="FFFFFF"/>
        </w:rPr>
        <w:t xml:space="preserve">      Задача №1</w:t>
      </w:r>
      <w:r w:rsidR="00C042B4" w:rsidRPr="00E94B28">
        <w:rPr>
          <w:rFonts w:ascii="Times New Roman" w:hAnsi="Times New Roman" w:cs="Times New Roman"/>
          <w:sz w:val="28"/>
          <w:szCs w:val="28"/>
          <w:shd w:val="clear" w:color="auto" w:fill="FFFFFF"/>
        </w:rPr>
        <w:t xml:space="preserve">: На дуге </w:t>
      </w:r>
      <w:r w:rsidR="00C042B4" w:rsidRPr="00E94B28">
        <w:rPr>
          <w:rFonts w:ascii="Times New Roman" w:hAnsi="Times New Roman" w:cs="Times New Roman"/>
          <w:sz w:val="28"/>
          <w:szCs w:val="28"/>
          <w:shd w:val="clear" w:color="auto" w:fill="FFFFFF"/>
          <w:lang w:val="en-US"/>
        </w:rPr>
        <w:t>BC</w:t>
      </w:r>
      <w:r w:rsidR="00C042B4" w:rsidRPr="00E94B28">
        <w:rPr>
          <w:rFonts w:ascii="Times New Roman" w:hAnsi="Times New Roman" w:cs="Times New Roman"/>
          <w:sz w:val="28"/>
          <w:szCs w:val="28"/>
          <w:shd w:val="clear" w:color="auto" w:fill="FFFFFF"/>
        </w:rPr>
        <w:t xml:space="preserve"> окружности, описанной около равностороннего треугольника </w:t>
      </w:r>
      <w:r w:rsidR="00C042B4" w:rsidRPr="00E94B28">
        <w:rPr>
          <w:rFonts w:ascii="Times New Roman" w:hAnsi="Times New Roman" w:cs="Times New Roman"/>
          <w:sz w:val="28"/>
          <w:szCs w:val="28"/>
          <w:shd w:val="clear" w:color="auto" w:fill="FFFFFF"/>
          <w:lang w:val="en-US"/>
        </w:rPr>
        <w:t>ABC</w:t>
      </w:r>
      <w:r w:rsidR="00C042B4" w:rsidRPr="00E94B28">
        <w:rPr>
          <w:rFonts w:ascii="Times New Roman" w:hAnsi="Times New Roman" w:cs="Times New Roman"/>
          <w:sz w:val="28"/>
          <w:szCs w:val="28"/>
          <w:shd w:val="clear" w:color="auto" w:fill="FFFFFF"/>
        </w:rPr>
        <w:t xml:space="preserve"> , взята произвольная точка </w:t>
      </w:r>
      <w:r w:rsidR="00C042B4" w:rsidRPr="00E94B28">
        <w:rPr>
          <w:rFonts w:ascii="Times New Roman" w:hAnsi="Times New Roman" w:cs="Times New Roman"/>
          <w:sz w:val="28"/>
          <w:szCs w:val="28"/>
          <w:shd w:val="clear" w:color="auto" w:fill="FFFFFF"/>
          <w:lang w:val="en-US"/>
        </w:rPr>
        <w:t>K</w:t>
      </w:r>
      <w:r w:rsidR="00C042B4" w:rsidRPr="00E94B28">
        <w:rPr>
          <w:rFonts w:ascii="Times New Roman" w:hAnsi="Times New Roman" w:cs="Times New Roman"/>
          <w:sz w:val="28"/>
          <w:szCs w:val="28"/>
          <w:shd w:val="clear" w:color="auto" w:fill="FFFFFF"/>
        </w:rPr>
        <w:t xml:space="preserve">. Доказать, что </w:t>
      </w:r>
      <w:r w:rsidR="00C042B4" w:rsidRPr="00E94B28">
        <w:rPr>
          <w:rFonts w:ascii="Times New Roman" w:hAnsi="Times New Roman" w:cs="Times New Roman"/>
          <w:sz w:val="28"/>
          <w:szCs w:val="28"/>
          <w:shd w:val="clear" w:color="auto" w:fill="FFFFFF"/>
          <w:lang w:val="en-US"/>
        </w:rPr>
        <w:t>AK</w:t>
      </w:r>
      <w:r w:rsidR="00C042B4" w:rsidRPr="00E94B28">
        <w:rPr>
          <w:rFonts w:ascii="Times New Roman" w:hAnsi="Times New Roman" w:cs="Times New Roman"/>
          <w:sz w:val="28"/>
          <w:szCs w:val="28"/>
          <w:shd w:val="clear" w:color="auto" w:fill="FFFFFF"/>
        </w:rPr>
        <w:t>=</w:t>
      </w:r>
      <w:r w:rsidR="00C042B4" w:rsidRPr="00E94B28">
        <w:rPr>
          <w:rFonts w:ascii="Times New Roman" w:hAnsi="Times New Roman" w:cs="Times New Roman"/>
          <w:sz w:val="28"/>
          <w:szCs w:val="28"/>
          <w:shd w:val="clear" w:color="auto" w:fill="FFFFFF"/>
          <w:lang w:val="en-US"/>
        </w:rPr>
        <w:t>BK</w:t>
      </w:r>
      <w:r w:rsidR="00C042B4" w:rsidRPr="00E94B28">
        <w:rPr>
          <w:rFonts w:ascii="Times New Roman" w:hAnsi="Times New Roman" w:cs="Times New Roman"/>
          <w:sz w:val="28"/>
          <w:szCs w:val="28"/>
          <w:shd w:val="clear" w:color="auto" w:fill="FFFFFF"/>
        </w:rPr>
        <w:t>+</w:t>
      </w:r>
      <w:r w:rsidR="00C042B4" w:rsidRPr="00E94B28">
        <w:rPr>
          <w:rFonts w:ascii="Times New Roman" w:hAnsi="Times New Roman" w:cs="Times New Roman"/>
          <w:sz w:val="28"/>
          <w:szCs w:val="28"/>
          <w:shd w:val="clear" w:color="auto" w:fill="FFFFFF"/>
          <w:lang w:val="en-US"/>
        </w:rPr>
        <w:t>CK</w:t>
      </w:r>
      <w:r w:rsidR="00C042B4" w:rsidRPr="00E94B28">
        <w:rPr>
          <w:rFonts w:ascii="Times New Roman" w:hAnsi="Times New Roman" w:cs="Times New Roman"/>
          <w:sz w:val="28"/>
          <w:szCs w:val="28"/>
          <w:shd w:val="clear" w:color="auto" w:fill="FFFFFF"/>
        </w:rPr>
        <w:t xml:space="preserve"> . </w:t>
      </w:r>
      <w:r w:rsidR="0011113E" w:rsidRPr="00E94B28">
        <w:rPr>
          <w:rFonts w:ascii="Times New Roman" w:hAnsi="Times New Roman" w:cs="Times New Roman"/>
          <w:sz w:val="28"/>
          <w:szCs w:val="28"/>
          <w:shd w:val="clear" w:color="auto" w:fill="FFFFFF"/>
        </w:rPr>
        <w:t xml:space="preserve">Смотреть рисунок 1.  </w:t>
      </w:r>
    </w:p>
    <w:p w:rsidR="00501465" w:rsidRPr="005C0985" w:rsidRDefault="00501465" w:rsidP="00C437D2">
      <w:pPr>
        <w:rPr>
          <w:rFonts w:ascii="Times New Roman" w:hAnsi="Times New Roman" w:cs="Times New Roman"/>
          <w:sz w:val="28"/>
          <w:szCs w:val="28"/>
        </w:rPr>
      </w:pPr>
      <w:r w:rsidRPr="00E94B28">
        <w:rPr>
          <w:rFonts w:ascii="Times New Roman" w:hAnsi="Times New Roman" w:cs="Times New Roman"/>
          <w:color w:val="666666"/>
          <w:sz w:val="28"/>
          <w:szCs w:val="28"/>
          <w:shd w:val="clear" w:color="auto" w:fill="FFFFFF"/>
        </w:rPr>
        <w:t xml:space="preserve">      </w:t>
      </w:r>
      <w:r w:rsidR="0011113E" w:rsidRPr="00E94B28">
        <w:rPr>
          <w:rFonts w:ascii="Times New Roman" w:hAnsi="Times New Roman" w:cs="Times New Roman"/>
          <w:sz w:val="28"/>
          <w:szCs w:val="28"/>
        </w:rPr>
        <w:t xml:space="preserve">Решение: </w:t>
      </w:r>
      <w:r w:rsidR="00131AB9" w:rsidRPr="00E94B28">
        <w:rPr>
          <w:rFonts w:ascii="Times New Roman" w:hAnsi="Times New Roman" w:cs="Times New Roman"/>
          <w:sz w:val="28"/>
          <w:szCs w:val="28"/>
        </w:rPr>
        <w:t xml:space="preserve">Выполним поворот </w:t>
      </w:r>
      <w:r w:rsidR="0011113E" w:rsidRPr="00E94B28">
        <w:rPr>
          <w:rFonts w:ascii="Times New Roman" w:hAnsi="Times New Roman" w:cs="Times New Roman"/>
          <w:sz w:val="28"/>
          <w:szCs w:val="28"/>
        </w:rPr>
        <w:t>на 60 градусов</w:t>
      </w:r>
      <w:r w:rsidRPr="00E94B28">
        <w:rPr>
          <w:rFonts w:ascii="Times New Roman" w:hAnsi="Times New Roman" w:cs="Times New Roman"/>
          <w:sz w:val="28"/>
          <w:szCs w:val="28"/>
        </w:rPr>
        <w:t xml:space="preserve"> по часовой стрелке</w:t>
      </w:r>
      <w:r w:rsidR="0011113E" w:rsidRPr="00E94B28">
        <w:rPr>
          <w:rFonts w:ascii="Times New Roman" w:hAnsi="Times New Roman" w:cs="Times New Roman"/>
          <w:sz w:val="28"/>
          <w:szCs w:val="28"/>
        </w:rPr>
        <w:t xml:space="preserve">, вокруг </w:t>
      </w:r>
      <w:r w:rsidR="00131AB9" w:rsidRPr="00E94B28">
        <w:rPr>
          <w:rFonts w:ascii="Times New Roman" w:hAnsi="Times New Roman" w:cs="Times New Roman"/>
          <w:sz w:val="28"/>
          <w:szCs w:val="28"/>
        </w:rPr>
        <w:t xml:space="preserve">           </w:t>
      </w:r>
      <w:r w:rsidR="0011113E" w:rsidRPr="00E94B28">
        <w:rPr>
          <w:rFonts w:ascii="Times New Roman" w:hAnsi="Times New Roman" w:cs="Times New Roman"/>
          <w:sz w:val="28"/>
          <w:szCs w:val="28"/>
        </w:rPr>
        <w:t xml:space="preserve">точки </w:t>
      </w:r>
      <w:r w:rsidRPr="00E94B28">
        <w:rPr>
          <w:rFonts w:ascii="Times New Roman" w:hAnsi="Times New Roman" w:cs="Times New Roman"/>
          <w:sz w:val="28"/>
          <w:szCs w:val="28"/>
        </w:rPr>
        <w:t>B</w:t>
      </w:r>
      <w:r w:rsidR="0011113E" w:rsidRPr="00E94B28">
        <w:rPr>
          <w:rFonts w:ascii="Times New Roman" w:hAnsi="Times New Roman" w:cs="Times New Roman"/>
          <w:sz w:val="28"/>
          <w:szCs w:val="28"/>
        </w:rPr>
        <w:t xml:space="preserve"> </w:t>
      </w:r>
      <w:r w:rsidR="001403BF" w:rsidRPr="00E94B28">
        <w:rPr>
          <w:rFonts w:ascii="Times New Roman" w:hAnsi="Times New Roman" w:cs="Times New Roman"/>
          <w:sz w:val="28"/>
          <w:szCs w:val="28"/>
        </w:rPr>
        <w:t>(Рисунок 2)</w:t>
      </w:r>
      <w:r w:rsidR="0011113E" w:rsidRPr="00E94B28">
        <w:rPr>
          <w:rFonts w:ascii="Times New Roman" w:hAnsi="Times New Roman" w:cs="Times New Roman"/>
          <w:sz w:val="28"/>
          <w:szCs w:val="28"/>
        </w:rPr>
        <w:t xml:space="preserve">.  </w:t>
      </w:r>
      <w:r w:rsidRPr="00E94B28">
        <w:rPr>
          <w:rFonts w:ascii="Times New Roman" w:hAnsi="Times New Roman" w:cs="Times New Roman"/>
          <w:sz w:val="28"/>
          <w:szCs w:val="28"/>
        </w:rPr>
        <w:t>Получим образ точки K, а именно K штрих</w:t>
      </w:r>
      <w:r w:rsidR="003655B4">
        <w:rPr>
          <w:rFonts w:ascii="Times New Roman" w:hAnsi="Times New Roman" w:cs="Times New Roman"/>
          <w:sz w:val="28"/>
          <w:szCs w:val="28"/>
        </w:rPr>
        <w:t xml:space="preserve"> и как видим из рисунка отрезок </w:t>
      </w:r>
      <w:r w:rsidR="003655B4">
        <w:rPr>
          <w:rFonts w:ascii="Times New Roman" w:hAnsi="Times New Roman" w:cs="Times New Roman"/>
          <w:sz w:val="28"/>
          <w:szCs w:val="28"/>
          <w:lang w:val="en-US"/>
        </w:rPr>
        <w:t>BK</w:t>
      </w:r>
      <w:r w:rsidR="003655B4" w:rsidRPr="003655B4">
        <w:rPr>
          <w:rFonts w:ascii="Times New Roman" w:hAnsi="Times New Roman" w:cs="Times New Roman"/>
          <w:sz w:val="28"/>
          <w:szCs w:val="28"/>
        </w:rPr>
        <w:t xml:space="preserve"> </w:t>
      </w:r>
      <w:r w:rsidR="003655B4">
        <w:rPr>
          <w:rFonts w:ascii="Times New Roman" w:hAnsi="Times New Roman" w:cs="Times New Roman"/>
          <w:sz w:val="28"/>
          <w:szCs w:val="28"/>
        </w:rPr>
        <w:t xml:space="preserve">перешёл в  отрезок </w:t>
      </w:r>
      <w:r w:rsidR="003655B4">
        <w:rPr>
          <w:rFonts w:ascii="Times New Roman" w:hAnsi="Times New Roman" w:cs="Times New Roman"/>
          <w:sz w:val="28"/>
          <w:szCs w:val="28"/>
          <w:lang w:val="en-US"/>
        </w:rPr>
        <w:t>BK</w:t>
      </w:r>
      <w:r w:rsidR="003655B4">
        <w:rPr>
          <w:rFonts w:ascii="Times New Roman" w:hAnsi="Times New Roman" w:cs="Times New Roman"/>
          <w:sz w:val="28"/>
          <w:szCs w:val="28"/>
          <w:vertAlign w:val="superscript"/>
          <w:lang w:val="en-US"/>
        </w:rPr>
        <w:t>I</w:t>
      </w:r>
      <w:r w:rsidR="003655B4">
        <w:rPr>
          <w:rFonts w:ascii="Times New Roman" w:hAnsi="Times New Roman" w:cs="Times New Roman"/>
          <w:sz w:val="28"/>
          <w:szCs w:val="28"/>
        </w:rPr>
        <w:t xml:space="preserve"> и точка К</w:t>
      </w:r>
      <w:proofErr w:type="gramStart"/>
      <w:r w:rsidR="003655B4">
        <w:rPr>
          <w:rFonts w:ascii="Times New Roman" w:hAnsi="Times New Roman" w:cs="Times New Roman"/>
          <w:sz w:val="28"/>
          <w:szCs w:val="28"/>
          <w:vertAlign w:val="superscript"/>
          <w:lang w:val="en-US"/>
        </w:rPr>
        <w:t>I</w:t>
      </w:r>
      <w:proofErr w:type="gramEnd"/>
      <w:r w:rsidR="003655B4">
        <w:rPr>
          <w:rFonts w:ascii="Times New Roman" w:hAnsi="Times New Roman" w:cs="Times New Roman"/>
          <w:sz w:val="28"/>
          <w:szCs w:val="28"/>
        </w:rPr>
        <w:t xml:space="preserve"> лежит на отрезке </w:t>
      </w:r>
      <w:r w:rsidR="003655B4">
        <w:rPr>
          <w:rFonts w:ascii="Times New Roman" w:hAnsi="Times New Roman" w:cs="Times New Roman"/>
          <w:sz w:val="28"/>
          <w:szCs w:val="28"/>
          <w:lang w:val="en-US"/>
        </w:rPr>
        <w:lastRenderedPageBreak/>
        <w:t>AK</w:t>
      </w:r>
      <w:r w:rsidRPr="00E94B28">
        <w:rPr>
          <w:rFonts w:ascii="Times New Roman" w:hAnsi="Times New Roman" w:cs="Times New Roman"/>
          <w:sz w:val="28"/>
          <w:szCs w:val="28"/>
        </w:rPr>
        <w:t xml:space="preserve">. Так как треугольник ABC равносторонний, то вершина C перешла в вершину A. </w:t>
      </w:r>
      <w:r w:rsidR="001403BF" w:rsidRPr="00E94B28">
        <w:rPr>
          <w:rFonts w:ascii="Times New Roman" w:hAnsi="Times New Roman" w:cs="Times New Roman"/>
          <w:sz w:val="28"/>
          <w:szCs w:val="28"/>
        </w:rPr>
        <w:t>Значит, отрезок CK перешёл в отрезок AK</w:t>
      </w:r>
      <w:r w:rsidR="001403BF" w:rsidRPr="003655B4">
        <w:rPr>
          <w:rFonts w:ascii="Times New Roman" w:hAnsi="Times New Roman" w:cs="Times New Roman"/>
          <w:sz w:val="28"/>
          <w:szCs w:val="28"/>
          <w:vertAlign w:val="superscript"/>
        </w:rPr>
        <w:t>I</w:t>
      </w:r>
      <w:r w:rsidR="001403BF" w:rsidRPr="00E94B28">
        <w:rPr>
          <w:rFonts w:ascii="Times New Roman" w:hAnsi="Times New Roman" w:cs="Times New Roman"/>
          <w:sz w:val="28"/>
          <w:szCs w:val="28"/>
        </w:rPr>
        <w:t xml:space="preserve"> , а отрезок BK перешёл в BK</w:t>
      </w:r>
      <w:r w:rsidR="001403BF" w:rsidRPr="003655B4">
        <w:rPr>
          <w:rFonts w:ascii="Times New Roman" w:hAnsi="Times New Roman" w:cs="Times New Roman"/>
          <w:sz w:val="28"/>
          <w:szCs w:val="28"/>
          <w:vertAlign w:val="superscript"/>
        </w:rPr>
        <w:t>I</w:t>
      </w:r>
      <w:r w:rsidR="001403BF" w:rsidRPr="00E94B28">
        <w:rPr>
          <w:rFonts w:ascii="Times New Roman" w:hAnsi="Times New Roman" w:cs="Times New Roman"/>
          <w:sz w:val="28"/>
          <w:szCs w:val="28"/>
        </w:rPr>
        <w:t xml:space="preserve">  и треугольник BKK</w:t>
      </w:r>
      <w:r w:rsidR="001403BF" w:rsidRPr="003655B4">
        <w:rPr>
          <w:rFonts w:ascii="Times New Roman" w:hAnsi="Times New Roman" w:cs="Times New Roman"/>
          <w:sz w:val="28"/>
          <w:szCs w:val="28"/>
          <w:vertAlign w:val="superscript"/>
        </w:rPr>
        <w:t>I</w:t>
      </w:r>
      <w:r w:rsidR="001403BF" w:rsidRPr="00E94B28">
        <w:rPr>
          <w:rFonts w:ascii="Times New Roman" w:hAnsi="Times New Roman" w:cs="Times New Roman"/>
          <w:sz w:val="28"/>
          <w:szCs w:val="28"/>
        </w:rPr>
        <w:t xml:space="preserve">  равносторонний. </w:t>
      </w:r>
      <w:r w:rsidRPr="00E94B28">
        <w:rPr>
          <w:rFonts w:ascii="Times New Roman" w:hAnsi="Times New Roman" w:cs="Times New Roman"/>
          <w:sz w:val="28"/>
          <w:szCs w:val="28"/>
        </w:rPr>
        <w:t>Заметим, что угол CKB перешёл в угол</w:t>
      </w:r>
      <w:r w:rsidR="0092601F" w:rsidRPr="00E94B28">
        <w:rPr>
          <w:rFonts w:ascii="Times New Roman" w:hAnsi="Times New Roman" w:cs="Times New Roman"/>
          <w:sz w:val="28"/>
          <w:szCs w:val="28"/>
        </w:rPr>
        <w:t xml:space="preserve"> AK</w:t>
      </w:r>
      <w:r w:rsidR="0092601F" w:rsidRPr="003655B4">
        <w:rPr>
          <w:rFonts w:ascii="Times New Roman" w:hAnsi="Times New Roman" w:cs="Times New Roman"/>
          <w:sz w:val="28"/>
          <w:szCs w:val="28"/>
          <w:vertAlign w:val="superscript"/>
        </w:rPr>
        <w:t>I</w:t>
      </w:r>
      <w:r w:rsidR="0092601F" w:rsidRPr="00E94B28">
        <w:rPr>
          <w:rFonts w:ascii="Times New Roman" w:hAnsi="Times New Roman" w:cs="Times New Roman"/>
          <w:sz w:val="28"/>
          <w:szCs w:val="28"/>
        </w:rPr>
        <w:t xml:space="preserve">B, откуда получаем, что </w:t>
      </w:r>
      <w:r w:rsidR="00E94B28" w:rsidRPr="00E94B28">
        <w:rPr>
          <w:rFonts w:ascii="Times New Roman" w:hAnsi="Times New Roman" w:cs="Times New Roman"/>
          <w:sz w:val="28"/>
          <w:szCs w:val="28"/>
        </w:rPr>
        <w:object w:dxaOrig="58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1pt;height:15.75pt" o:ole="">
            <v:imagedata r:id="rId7" o:title=""/>
          </v:shape>
          <o:OLEObject Type="Embed" ProgID="Equation.3" ShapeID="_x0000_i1026" DrawAspect="Content" ObjectID="_1726659949" r:id="rId8"/>
        </w:object>
      </w:r>
      <w:r w:rsidR="0092601F" w:rsidRPr="00E94B28">
        <w:rPr>
          <w:rFonts w:ascii="Times New Roman" w:hAnsi="Times New Roman" w:cs="Times New Roman"/>
          <w:sz w:val="28"/>
          <w:szCs w:val="28"/>
        </w:rPr>
        <w:t>. Угол BK</w:t>
      </w:r>
      <w:r w:rsidR="0092601F" w:rsidRPr="003655B4">
        <w:rPr>
          <w:rFonts w:ascii="Times New Roman" w:hAnsi="Times New Roman" w:cs="Times New Roman"/>
          <w:sz w:val="28"/>
          <w:szCs w:val="28"/>
          <w:vertAlign w:val="superscript"/>
        </w:rPr>
        <w:t>I</w:t>
      </w:r>
      <w:r w:rsidR="0092601F" w:rsidRPr="00E94B28">
        <w:rPr>
          <w:rFonts w:ascii="Times New Roman" w:hAnsi="Times New Roman" w:cs="Times New Roman"/>
          <w:sz w:val="28"/>
          <w:szCs w:val="28"/>
        </w:rPr>
        <w:t>B=60 градусов в силу поворота на 60 градусов, а угол CKB равен</w:t>
      </w:r>
      <w:r w:rsidR="0092601F" w:rsidRPr="00E94B28">
        <w:rPr>
          <w:rFonts w:ascii="Times New Roman" w:hAnsi="Times New Roman" w:cs="Times New Roman"/>
          <w:color w:val="666666"/>
          <w:sz w:val="28"/>
          <w:szCs w:val="28"/>
          <w:shd w:val="clear" w:color="auto" w:fill="FFFFFF"/>
        </w:rPr>
        <w:t xml:space="preserve"> </w:t>
      </w:r>
      <w:r w:rsidR="0092601F" w:rsidRPr="00E94B28">
        <w:rPr>
          <w:rFonts w:ascii="Times New Roman" w:hAnsi="Times New Roman" w:cs="Times New Roman"/>
          <w:sz w:val="28"/>
          <w:szCs w:val="28"/>
        </w:rPr>
        <w:t xml:space="preserve">120 градусам, так как четырёхугольник ABKC вписанный, а значит </w:t>
      </w:r>
      <w:r w:rsidR="0092601F" w:rsidRPr="00E94B28">
        <w:rPr>
          <w:rFonts w:ascii="Times New Roman" w:hAnsi="Times New Roman" w:cs="Times New Roman"/>
          <w:sz w:val="28"/>
          <w:szCs w:val="28"/>
        </w:rPr>
        <w:object w:dxaOrig="1939" w:dyaOrig="320">
          <v:shape id="_x0000_i1025" type="#_x0000_t75" style="width:96.75pt;height:15.75pt" o:ole="">
            <v:imagedata r:id="rId9" o:title=""/>
          </v:shape>
          <o:OLEObject Type="Embed" ProgID="Equation.3" ShapeID="_x0000_i1025" DrawAspect="Content" ObjectID="_1726659950" r:id="rId10"/>
        </w:object>
      </w:r>
      <w:r w:rsidR="0092601F" w:rsidRPr="00E94B28">
        <w:rPr>
          <w:rFonts w:ascii="Times New Roman" w:hAnsi="Times New Roman" w:cs="Times New Roman"/>
          <w:sz w:val="28"/>
          <w:szCs w:val="28"/>
        </w:rPr>
        <w:t>. Получаем</w:t>
      </w:r>
      <w:r w:rsidR="003655B4" w:rsidRPr="003655B4">
        <w:rPr>
          <w:rFonts w:ascii="Times New Roman" w:hAnsi="Times New Roman" w:cs="Times New Roman"/>
          <w:sz w:val="28"/>
          <w:szCs w:val="28"/>
        </w:rPr>
        <w:t>,</w:t>
      </w:r>
      <w:r w:rsidR="0092601F" w:rsidRPr="00E94B28">
        <w:rPr>
          <w:rFonts w:ascii="Times New Roman" w:hAnsi="Times New Roman" w:cs="Times New Roman"/>
          <w:sz w:val="28"/>
          <w:szCs w:val="28"/>
        </w:rPr>
        <w:t xml:space="preserve"> что точки A, K</w:t>
      </w:r>
      <w:r w:rsidR="0092601F" w:rsidRPr="003655B4">
        <w:rPr>
          <w:rFonts w:ascii="Times New Roman" w:hAnsi="Times New Roman" w:cs="Times New Roman"/>
          <w:sz w:val="28"/>
          <w:szCs w:val="28"/>
          <w:vertAlign w:val="superscript"/>
        </w:rPr>
        <w:t>I</w:t>
      </w:r>
      <w:r w:rsidR="0092601F" w:rsidRPr="00E94B28">
        <w:rPr>
          <w:rFonts w:ascii="Times New Roman" w:hAnsi="Times New Roman" w:cs="Times New Roman"/>
          <w:sz w:val="28"/>
          <w:szCs w:val="28"/>
        </w:rPr>
        <w:t>, K лежат на одной прямой. Откуда получаем необходимый результат. A</w:t>
      </w:r>
      <w:r w:rsidR="001403BF" w:rsidRPr="00E94B28">
        <w:rPr>
          <w:rFonts w:ascii="Times New Roman" w:hAnsi="Times New Roman" w:cs="Times New Roman"/>
          <w:sz w:val="28"/>
          <w:szCs w:val="28"/>
        </w:rPr>
        <w:t>K=AK</w:t>
      </w:r>
      <w:r w:rsidR="001403BF" w:rsidRPr="003655B4">
        <w:rPr>
          <w:rFonts w:ascii="Times New Roman" w:hAnsi="Times New Roman" w:cs="Times New Roman"/>
          <w:sz w:val="28"/>
          <w:szCs w:val="28"/>
          <w:vertAlign w:val="superscript"/>
        </w:rPr>
        <w:t>I</w:t>
      </w:r>
      <w:r w:rsidR="001403BF" w:rsidRPr="00E94B28">
        <w:rPr>
          <w:rFonts w:ascii="Times New Roman" w:hAnsi="Times New Roman" w:cs="Times New Roman"/>
          <w:sz w:val="28"/>
          <w:szCs w:val="28"/>
        </w:rPr>
        <w:t>+ K</w:t>
      </w:r>
      <w:r w:rsidR="001403BF" w:rsidRPr="003655B4">
        <w:rPr>
          <w:rFonts w:ascii="Times New Roman" w:hAnsi="Times New Roman" w:cs="Times New Roman"/>
          <w:sz w:val="28"/>
          <w:szCs w:val="28"/>
          <w:vertAlign w:val="superscript"/>
        </w:rPr>
        <w:t>I</w:t>
      </w:r>
      <w:r w:rsidR="001403BF" w:rsidRPr="00E94B28">
        <w:rPr>
          <w:rFonts w:ascii="Times New Roman" w:hAnsi="Times New Roman" w:cs="Times New Roman"/>
          <w:sz w:val="28"/>
          <w:szCs w:val="28"/>
        </w:rPr>
        <w:t>K=CK+</w:t>
      </w:r>
      <w:proofErr w:type="gramStart"/>
      <w:r w:rsidR="001403BF" w:rsidRPr="00E94B28">
        <w:rPr>
          <w:rFonts w:ascii="Times New Roman" w:hAnsi="Times New Roman" w:cs="Times New Roman"/>
          <w:sz w:val="28"/>
          <w:szCs w:val="28"/>
        </w:rPr>
        <w:t>BK</w:t>
      </w:r>
      <w:proofErr w:type="gramEnd"/>
      <w:r w:rsidR="001403BF" w:rsidRPr="00E94B28">
        <w:rPr>
          <w:rFonts w:ascii="Times New Roman" w:hAnsi="Times New Roman" w:cs="Times New Roman"/>
          <w:sz w:val="28"/>
          <w:szCs w:val="28"/>
        </w:rPr>
        <w:t xml:space="preserve"> что и требовалось доказать.</w:t>
      </w:r>
    </w:p>
    <w:p w:rsidR="0049750E" w:rsidRPr="00501465" w:rsidRDefault="0011113E" w:rsidP="00501465">
      <w:pPr>
        <w:jc w:val="center"/>
        <w:rPr>
          <w:rFonts w:ascii="Times New Roman" w:hAnsi="Times New Roman" w:cs="Times New Roman"/>
          <w:color w:val="666666"/>
          <w:sz w:val="28"/>
          <w:szCs w:val="28"/>
          <w:shd w:val="clear" w:color="auto" w:fill="FFFFFF"/>
          <w:lang w:val="en-US"/>
        </w:rPr>
      </w:pPr>
      <w:r>
        <w:rPr>
          <w:rFonts w:ascii="Times New Roman" w:hAnsi="Times New Roman" w:cs="Times New Roman"/>
          <w:color w:val="666666"/>
          <w:sz w:val="28"/>
          <w:szCs w:val="28"/>
          <w:shd w:val="clear" w:color="auto" w:fill="FFFFFF"/>
        </w:rPr>
        <w:t>Рисунок 1.</w:t>
      </w:r>
    </w:p>
    <w:p w:rsidR="0011113E" w:rsidRDefault="0011113E" w:rsidP="00C437D2">
      <w:pPr>
        <w:rPr>
          <w:rFonts w:ascii="Times New Roman" w:hAnsi="Times New Roman" w:cs="Times New Roman"/>
          <w:sz w:val="28"/>
          <w:szCs w:val="28"/>
        </w:rPr>
      </w:pPr>
    </w:p>
    <w:p w:rsidR="002B49A0" w:rsidRDefault="00501465" w:rsidP="00C437D2">
      <w:pPr>
        <w:rPr>
          <w:rFonts w:ascii="Times New Roman" w:hAnsi="Times New Roman" w:cs="Times New Roman"/>
          <w:sz w:val="28"/>
          <w:szCs w:val="28"/>
        </w:rPr>
      </w:pPr>
      <w:r w:rsidRPr="00501465">
        <w:rPr>
          <w:rFonts w:ascii="Times New Roman" w:hAnsi="Times New Roman" w:cs="Times New Roman"/>
          <w:sz w:val="28"/>
          <w:szCs w:val="28"/>
        </w:rPr>
        <w:drawing>
          <wp:inline distT="0" distB="0" distL="0" distR="0" wp14:anchorId="09A46E3F" wp14:editId="11C8655B">
            <wp:extent cx="5940425" cy="2970519"/>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2970519"/>
                    </a:xfrm>
                    <a:prstGeom prst="rect">
                      <a:avLst/>
                    </a:prstGeom>
                  </pic:spPr>
                </pic:pic>
              </a:graphicData>
            </a:graphic>
          </wp:inline>
        </w:drawing>
      </w:r>
    </w:p>
    <w:p w:rsidR="0011113E" w:rsidRDefault="0011113E" w:rsidP="00C437D2">
      <w:pPr>
        <w:rPr>
          <w:rFonts w:ascii="Times New Roman" w:hAnsi="Times New Roman" w:cs="Times New Roman"/>
          <w:sz w:val="28"/>
          <w:szCs w:val="28"/>
        </w:rPr>
      </w:pPr>
    </w:p>
    <w:p w:rsidR="001403BF" w:rsidRDefault="001403BF" w:rsidP="001403BF">
      <w:pPr>
        <w:jc w:val="center"/>
        <w:rPr>
          <w:rFonts w:ascii="Times New Roman" w:hAnsi="Times New Roman" w:cs="Times New Roman"/>
          <w:sz w:val="28"/>
          <w:szCs w:val="28"/>
        </w:rPr>
      </w:pPr>
      <w:r>
        <w:rPr>
          <w:rFonts w:ascii="Times New Roman" w:hAnsi="Times New Roman" w:cs="Times New Roman"/>
          <w:sz w:val="28"/>
          <w:szCs w:val="28"/>
        </w:rPr>
        <w:t>Рисунок 2.</w:t>
      </w:r>
    </w:p>
    <w:p w:rsidR="001403BF" w:rsidRPr="001403BF" w:rsidRDefault="001403BF" w:rsidP="001403BF">
      <w:pPr>
        <w:jc w:val="center"/>
        <w:rPr>
          <w:rFonts w:ascii="Times New Roman" w:hAnsi="Times New Roman" w:cs="Times New Roman"/>
          <w:sz w:val="28"/>
          <w:szCs w:val="28"/>
        </w:rPr>
      </w:pPr>
      <w:r w:rsidRPr="001403BF">
        <w:rPr>
          <w:rFonts w:ascii="Times New Roman" w:hAnsi="Times New Roman" w:cs="Times New Roman"/>
          <w:sz w:val="28"/>
          <w:szCs w:val="28"/>
        </w:rPr>
        <w:lastRenderedPageBreak/>
        <w:drawing>
          <wp:inline distT="0" distB="0" distL="0" distR="0" wp14:anchorId="1A31C4C3" wp14:editId="278E247C">
            <wp:extent cx="5940425" cy="2970519"/>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2970519"/>
                    </a:xfrm>
                    <a:prstGeom prst="rect">
                      <a:avLst/>
                    </a:prstGeom>
                  </pic:spPr>
                </pic:pic>
              </a:graphicData>
            </a:graphic>
          </wp:inline>
        </w:drawing>
      </w:r>
    </w:p>
    <w:p w:rsidR="0011113E" w:rsidRDefault="001403BF" w:rsidP="00C437D2">
      <w:pPr>
        <w:rPr>
          <w:rFonts w:ascii="Times New Roman" w:hAnsi="Times New Roman" w:cs="Times New Roman"/>
          <w:sz w:val="28"/>
          <w:szCs w:val="28"/>
        </w:rPr>
      </w:pPr>
      <w:r>
        <w:rPr>
          <w:rFonts w:ascii="Times New Roman" w:hAnsi="Times New Roman" w:cs="Times New Roman"/>
          <w:sz w:val="28"/>
          <w:szCs w:val="28"/>
        </w:rPr>
        <w:t xml:space="preserve">      Как видно из решения, было всего одно дополнительное построение связанное с поворотом на 60 градусов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Как видно из рисунка 2 точка  </w:t>
      </w:r>
      <w:r w:rsidR="00131AB9">
        <w:rPr>
          <w:rFonts w:ascii="Times New Roman" w:hAnsi="Times New Roman" w:cs="Times New Roman"/>
          <w:sz w:val="28"/>
          <w:szCs w:val="28"/>
        </w:rPr>
        <w:t>К</w:t>
      </w:r>
      <w:r w:rsidR="00131AB9">
        <w:rPr>
          <w:rFonts w:ascii="Times New Roman" w:hAnsi="Times New Roman" w:cs="Times New Roman"/>
          <w:sz w:val="28"/>
          <w:szCs w:val="28"/>
          <w:vertAlign w:val="superscript"/>
          <w:lang w:val="en-US"/>
        </w:rPr>
        <w:t>I</w:t>
      </w:r>
      <w:r w:rsidR="00131AB9">
        <w:rPr>
          <w:rFonts w:ascii="Times New Roman" w:hAnsi="Times New Roman" w:cs="Times New Roman"/>
          <w:sz w:val="28"/>
          <w:szCs w:val="28"/>
        </w:rPr>
        <w:t xml:space="preserve"> в точности попадает на отрезок</w:t>
      </w:r>
      <w:r>
        <w:rPr>
          <w:rFonts w:ascii="Times New Roman" w:hAnsi="Times New Roman" w:cs="Times New Roman"/>
          <w:sz w:val="28"/>
          <w:szCs w:val="28"/>
        </w:rPr>
        <w:t xml:space="preserve"> </w:t>
      </w:r>
      <w:r>
        <w:rPr>
          <w:rFonts w:ascii="Times New Roman" w:hAnsi="Times New Roman" w:cs="Times New Roman"/>
          <w:sz w:val="28"/>
          <w:szCs w:val="28"/>
          <w:lang w:val="en-US"/>
        </w:rPr>
        <w:t>AK</w:t>
      </w:r>
      <w:r>
        <w:rPr>
          <w:rFonts w:ascii="Times New Roman" w:hAnsi="Times New Roman" w:cs="Times New Roman"/>
          <w:sz w:val="28"/>
          <w:szCs w:val="28"/>
        </w:rPr>
        <w:t xml:space="preserve">, а это даёт большую подсказку для решения данной задачи, а именно доказательство что точки </w:t>
      </w:r>
      <w:r>
        <w:rPr>
          <w:rFonts w:ascii="Times New Roman" w:hAnsi="Times New Roman" w:cs="Times New Roman"/>
          <w:sz w:val="28"/>
          <w:szCs w:val="28"/>
          <w:lang w:val="en-US"/>
        </w:rPr>
        <w:t>A</w:t>
      </w:r>
      <w:r w:rsidRPr="001403BF">
        <w:rPr>
          <w:rFonts w:ascii="Times New Roman" w:hAnsi="Times New Roman" w:cs="Times New Roman"/>
          <w:sz w:val="28"/>
          <w:szCs w:val="28"/>
        </w:rPr>
        <w:t xml:space="preserve">, </w:t>
      </w:r>
      <w:r>
        <w:rPr>
          <w:rFonts w:ascii="Times New Roman" w:hAnsi="Times New Roman" w:cs="Times New Roman"/>
          <w:sz w:val="28"/>
          <w:szCs w:val="28"/>
          <w:lang w:val="en-US"/>
        </w:rPr>
        <w:t>K</w:t>
      </w:r>
      <w:r w:rsidRPr="001403BF">
        <w:rPr>
          <w:rFonts w:ascii="Times New Roman" w:hAnsi="Times New Roman" w:cs="Times New Roman"/>
          <w:sz w:val="28"/>
          <w:szCs w:val="28"/>
        </w:rPr>
        <w:t xml:space="preserve"> </w:t>
      </w:r>
      <w:r>
        <w:rPr>
          <w:rFonts w:ascii="Times New Roman" w:hAnsi="Times New Roman" w:cs="Times New Roman"/>
          <w:sz w:val="28"/>
          <w:szCs w:val="28"/>
        </w:rPr>
        <w:t>и К</w:t>
      </w:r>
      <w:r>
        <w:rPr>
          <w:rFonts w:ascii="Times New Roman" w:hAnsi="Times New Roman" w:cs="Times New Roman"/>
          <w:sz w:val="28"/>
          <w:szCs w:val="28"/>
          <w:vertAlign w:val="superscript"/>
          <w:lang w:val="en-US"/>
        </w:rPr>
        <w:t>I</w:t>
      </w:r>
      <w:r w:rsidR="00131AB9">
        <w:rPr>
          <w:rFonts w:ascii="Times New Roman" w:hAnsi="Times New Roman" w:cs="Times New Roman"/>
          <w:sz w:val="28"/>
          <w:szCs w:val="28"/>
        </w:rPr>
        <w:t xml:space="preserve"> лежат </w:t>
      </w:r>
      <w:proofErr w:type="gramStart"/>
      <w:r w:rsidR="00131AB9">
        <w:rPr>
          <w:rFonts w:ascii="Times New Roman" w:hAnsi="Times New Roman" w:cs="Times New Roman"/>
          <w:sz w:val="28"/>
          <w:szCs w:val="28"/>
        </w:rPr>
        <w:t>на</w:t>
      </w:r>
      <w:proofErr w:type="gramEnd"/>
      <w:r w:rsidR="00131AB9">
        <w:rPr>
          <w:rFonts w:ascii="Times New Roman" w:hAnsi="Times New Roman" w:cs="Times New Roman"/>
          <w:sz w:val="28"/>
          <w:szCs w:val="28"/>
        </w:rPr>
        <w:t xml:space="preserve"> прямой </w:t>
      </w:r>
      <w:r w:rsidR="00131AB9">
        <w:rPr>
          <w:rFonts w:ascii="Times New Roman" w:hAnsi="Times New Roman" w:cs="Times New Roman"/>
          <w:sz w:val="28"/>
          <w:szCs w:val="28"/>
          <w:lang w:val="en-US"/>
        </w:rPr>
        <w:t>AK</w:t>
      </w:r>
      <w:r w:rsidR="00131AB9" w:rsidRPr="00131AB9">
        <w:rPr>
          <w:rFonts w:ascii="Times New Roman" w:hAnsi="Times New Roman" w:cs="Times New Roman"/>
          <w:sz w:val="28"/>
          <w:szCs w:val="28"/>
        </w:rPr>
        <w:t xml:space="preserve">. </w:t>
      </w:r>
      <w:r w:rsidR="00131AB9">
        <w:rPr>
          <w:rFonts w:ascii="Times New Roman" w:hAnsi="Times New Roman" w:cs="Times New Roman"/>
          <w:sz w:val="28"/>
          <w:szCs w:val="28"/>
        </w:rPr>
        <w:t xml:space="preserve">Откуда получаем нужное нам утверждение. Учитель или ученик </w:t>
      </w:r>
      <w:r w:rsidR="003655B4" w:rsidRPr="003655B4">
        <w:rPr>
          <w:rFonts w:ascii="Times New Roman" w:hAnsi="Times New Roman" w:cs="Times New Roman"/>
          <w:sz w:val="28"/>
          <w:szCs w:val="28"/>
        </w:rPr>
        <w:t xml:space="preserve"> </w:t>
      </w:r>
      <w:r w:rsidR="003655B4">
        <w:rPr>
          <w:rFonts w:ascii="Times New Roman" w:hAnsi="Times New Roman" w:cs="Times New Roman"/>
          <w:sz w:val="28"/>
          <w:szCs w:val="28"/>
        </w:rPr>
        <w:t xml:space="preserve">на доске или </w:t>
      </w:r>
      <w:r w:rsidR="00131AB9">
        <w:rPr>
          <w:rFonts w:ascii="Times New Roman" w:hAnsi="Times New Roman" w:cs="Times New Roman"/>
          <w:sz w:val="28"/>
          <w:szCs w:val="28"/>
        </w:rPr>
        <w:t xml:space="preserve">в тетради не </w:t>
      </w:r>
      <w:r w:rsidR="003655B4">
        <w:rPr>
          <w:rFonts w:ascii="Times New Roman" w:hAnsi="Times New Roman" w:cs="Times New Roman"/>
          <w:sz w:val="28"/>
          <w:szCs w:val="28"/>
        </w:rPr>
        <w:t>с</w:t>
      </w:r>
      <w:r w:rsidR="00131AB9">
        <w:rPr>
          <w:rFonts w:ascii="Times New Roman" w:hAnsi="Times New Roman" w:cs="Times New Roman"/>
          <w:sz w:val="28"/>
          <w:szCs w:val="28"/>
        </w:rPr>
        <w:t>может в точности</w:t>
      </w:r>
      <w:r w:rsidR="003655B4">
        <w:rPr>
          <w:rFonts w:ascii="Times New Roman" w:hAnsi="Times New Roman" w:cs="Times New Roman"/>
          <w:sz w:val="28"/>
          <w:szCs w:val="28"/>
        </w:rPr>
        <w:t xml:space="preserve"> воспроизвести данный рисунок и</w:t>
      </w:r>
      <w:r w:rsidR="00131AB9">
        <w:rPr>
          <w:rFonts w:ascii="Times New Roman" w:hAnsi="Times New Roman" w:cs="Times New Roman"/>
          <w:sz w:val="28"/>
          <w:szCs w:val="28"/>
        </w:rPr>
        <w:t xml:space="preserve"> перенести точку </w:t>
      </w:r>
      <w:r w:rsidR="00131AB9">
        <w:rPr>
          <w:rFonts w:ascii="Times New Roman" w:hAnsi="Times New Roman" w:cs="Times New Roman"/>
          <w:sz w:val="28"/>
          <w:szCs w:val="28"/>
          <w:lang w:val="en-US"/>
        </w:rPr>
        <w:t>K</w:t>
      </w:r>
      <w:r w:rsidR="00131AB9" w:rsidRPr="00131AB9">
        <w:rPr>
          <w:rFonts w:ascii="Times New Roman" w:hAnsi="Times New Roman" w:cs="Times New Roman"/>
          <w:sz w:val="28"/>
          <w:szCs w:val="28"/>
        </w:rPr>
        <w:t xml:space="preserve"> </w:t>
      </w:r>
      <w:r w:rsidR="00131AB9">
        <w:rPr>
          <w:rFonts w:ascii="Times New Roman" w:hAnsi="Times New Roman" w:cs="Times New Roman"/>
          <w:sz w:val="28"/>
          <w:szCs w:val="28"/>
        </w:rPr>
        <w:t xml:space="preserve">при повороте таким образом, чтобы она попала на отрезок </w:t>
      </w:r>
      <w:r w:rsidR="00131AB9">
        <w:rPr>
          <w:rFonts w:ascii="Times New Roman" w:hAnsi="Times New Roman" w:cs="Times New Roman"/>
          <w:sz w:val="28"/>
          <w:szCs w:val="28"/>
          <w:lang w:val="en-US"/>
        </w:rPr>
        <w:t>AK</w:t>
      </w:r>
      <w:r w:rsidR="00131AB9">
        <w:rPr>
          <w:rFonts w:ascii="Times New Roman" w:hAnsi="Times New Roman" w:cs="Times New Roman"/>
          <w:sz w:val="28"/>
          <w:szCs w:val="28"/>
        </w:rPr>
        <w:t xml:space="preserve">. А точный рисунок, часто бывает половиной решения сложных задач.  Это одно из главных преимуществ </w:t>
      </w:r>
      <w:proofErr w:type="spellStart"/>
      <w:r w:rsidR="00131AB9">
        <w:rPr>
          <w:rFonts w:ascii="Times New Roman" w:hAnsi="Times New Roman" w:cs="Times New Roman"/>
          <w:sz w:val="28"/>
          <w:szCs w:val="28"/>
        </w:rPr>
        <w:t>Геогебры</w:t>
      </w:r>
      <w:proofErr w:type="spellEnd"/>
      <w:r w:rsidR="00131AB9">
        <w:rPr>
          <w:rFonts w:ascii="Times New Roman" w:hAnsi="Times New Roman" w:cs="Times New Roman"/>
          <w:sz w:val="28"/>
          <w:szCs w:val="28"/>
        </w:rPr>
        <w:t xml:space="preserve">. Данная задача решается и другим поворотом на 120 градусов вокруг центра описанной окружности против часовой стрелки. Попробуйте провести данную операцию в программе самостоятельно и доказать утверждение данной задачи. </w:t>
      </w:r>
    </w:p>
    <w:p w:rsidR="00B14BF3" w:rsidRDefault="00E94B28" w:rsidP="00C437D2">
      <w:pPr>
        <w:rPr>
          <w:rFonts w:ascii="Times New Roman" w:hAnsi="Times New Roman" w:cs="Times New Roman"/>
          <w:sz w:val="28"/>
          <w:szCs w:val="28"/>
        </w:rPr>
      </w:pPr>
      <w:r>
        <w:rPr>
          <w:rFonts w:ascii="Times New Roman" w:hAnsi="Times New Roman" w:cs="Times New Roman"/>
          <w:sz w:val="28"/>
          <w:szCs w:val="28"/>
        </w:rPr>
        <w:t xml:space="preserve">     Задача №2</w:t>
      </w:r>
      <w:r w:rsidRPr="00E94B28">
        <w:rPr>
          <w:rFonts w:ascii="Times New Roman" w:hAnsi="Times New Roman" w:cs="Times New Roman"/>
          <w:sz w:val="28"/>
          <w:szCs w:val="28"/>
        </w:rPr>
        <w:t xml:space="preserve">: </w:t>
      </w:r>
      <w:r>
        <w:rPr>
          <w:rFonts w:ascii="Times New Roman" w:hAnsi="Times New Roman" w:cs="Times New Roman"/>
          <w:sz w:val="28"/>
          <w:szCs w:val="28"/>
        </w:rPr>
        <w:t xml:space="preserve">Две окружности радиуса </w:t>
      </w:r>
      <w:r>
        <w:rPr>
          <w:rFonts w:ascii="Times New Roman" w:hAnsi="Times New Roman" w:cs="Times New Roman"/>
          <w:sz w:val="28"/>
          <w:szCs w:val="28"/>
          <w:lang w:val="en-US"/>
        </w:rPr>
        <w:t>R</w:t>
      </w:r>
      <w:r w:rsidRPr="00E94B28">
        <w:rPr>
          <w:rFonts w:ascii="Times New Roman" w:hAnsi="Times New Roman" w:cs="Times New Roman"/>
          <w:sz w:val="28"/>
          <w:szCs w:val="28"/>
        </w:rPr>
        <w:t xml:space="preserve"> </w:t>
      </w:r>
      <w:proofErr w:type="gramStart"/>
      <w:r>
        <w:rPr>
          <w:rFonts w:ascii="Times New Roman" w:hAnsi="Times New Roman" w:cs="Times New Roman"/>
          <w:sz w:val="28"/>
          <w:szCs w:val="28"/>
        </w:rPr>
        <w:t>касаются в точке К.</w:t>
      </w:r>
      <w:r w:rsidR="00B14BF3">
        <w:rPr>
          <w:rFonts w:ascii="Times New Roman" w:hAnsi="Times New Roman" w:cs="Times New Roman"/>
          <w:sz w:val="28"/>
          <w:szCs w:val="28"/>
        </w:rPr>
        <w:t xml:space="preserve"> На одной из них взята</w:t>
      </w:r>
      <w:proofErr w:type="gramEnd"/>
      <w:r w:rsidR="00B14BF3">
        <w:rPr>
          <w:rFonts w:ascii="Times New Roman" w:hAnsi="Times New Roman" w:cs="Times New Roman"/>
          <w:sz w:val="28"/>
          <w:szCs w:val="28"/>
        </w:rPr>
        <w:t xml:space="preserve"> точка А, а на другой точка </w:t>
      </w:r>
      <w:r w:rsidR="00B14BF3">
        <w:rPr>
          <w:rFonts w:ascii="Times New Roman" w:hAnsi="Times New Roman" w:cs="Times New Roman"/>
          <w:sz w:val="28"/>
          <w:szCs w:val="28"/>
          <w:lang w:val="en-US"/>
        </w:rPr>
        <w:t>B</w:t>
      </w:r>
      <w:r w:rsidR="00B14BF3">
        <w:rPr>
          <w:rFonts w:ascii="Times New Roman" w:hAnsi="Times New Roman" w:cs="Times New Roman"/>
          <w:sz w:val="28"/>
          <w:szCs w:val="28"/>
        </w:rPr>
        <w:t xml:space="preserve">, причём угол </w:t>
      </w:r>
      <w:r w:rsidR="00B14BF3">
        <w:rPr>
          <w:rFonts w:ascii="Times New Roman" w:hAnsi="Times New Roman" w:cs="Times New Roman"/>
          <w:sz w:val="28"/>
          <w:szCs w:val="28"/>
          <w:lang w:val="en-US"/>
        </w:rPr>
        <w:t>AKB</w:t>
      </w:r>
      <w:r w:rsidR="00B14BF3" w:rsidRPr="00B14BF3">
        <w:rPr>
          <w:rFonts w:ascii="Times New Roman" w:hAnsi="Times New Roman" w:cs="Times New Roman"/>
          <w:sz w:val="28"/>
          <w:szCs w:val="28"/>
        </w:rPr>
        <w:t>=90</w:t>
      </w:r>
      <w:r w:rsidR="00B14BF3">
        <w:rPr>
          <w:rFonts w:ascii="Times New Roman" w:hAnsi="Times New Roman" w:cs="Times New Roman"/>
          <w:sz w:val="28"/>
          <w:szCs w:val="28"/>
          <w:vertAlign w:val="superscript"/>
          <w:lang w:val="en-US"/>
        </w:rPr>
        <w:t>o</w:t>
      </w:r>
      <w:r w:rsidR="00B14BF3">
        <w:rPr>
          <w:rFonts w:ascii="Times New Roman" w:hAnsi="Times New Roman" w:cs="Times New Roman"/>
          <w:sz w:val="28"/>
          <w:szCs w:val="28"/>
        </w:rPr>
        <w:t>. Доказать, что AB=2R. (Рисунок 3)</w:t>
      </w:r>
    </w:p>
    <w:p w:rsidR="00E94B28" w:rsidRDefault="00B14BF3" w:rsidP="00C437D2">
      <w:pPr>
        <w:rPr>
          <w:rFonts w:ascii="Times New Roman" w:hAnsi="Times New Roman" w:cs="Times New Roman"/>
          <w:sz w:val="28"/>
          <w:szCs w:val="28"/>
        </w:rPr>
      </w:pPr>
      <w:r>
        <w:rPr>
          <w:rFonts w:ascii="Times New Roman" w:hAnsi="Times New Roman" w:cs="Times New Roman"/>
          <w:sz w:val="28"/>
          <w:szCs w:val="28"/>
        </w:rPr>
        <w:t xml:space="preserve">     Решение</w:t>
      </w:r>
      <w:r w:rsidRPr="00B14BF3">
        <w:rPr>
          <w:rFonts w:ascii="Times New Roman" w:hAnsi="Times New Roman" w:cs="Times New Roman"/>
          <w:sz w:val="28"/>
          <w:szCs w:val="28"/>
        </w:rPr>
        <w:t xml:space="preserve">: </w:t>
      </w:r>
      <w:r>
        <w:rPr>
          <w:rFonts w:ascii="Times New Roman" w:hAnsi="Times New Roman" w:cs="Times New Roman"/>
          <w:sz w:val="28"/>
          <w:szCs w:val="28"/>
        </w:rPr>
        <w:t xml:space="preserve">Теперь попробуем ориентироваться от </w:t>
      </w:r>
      <w:proofErr w:type="gramStart"/>
      <w:r>
        <w:rPr>
          <w:rFonts w:ascii="Times New Roman" w:hAnsi="Times New Roman" w:cs="Times New Roman"/>
          <w:sz w:val="28"/>
          <w:szCs w:val="28"/>
        </w:rPr>
        <w:t>рисунка</w:t>
      </w:r>
      <w:proofErr w:type="gramEnd"/>
      <w:r>
        <w:rPr>
          <w:rFonts w:ascii="Times New Roman" w:hAnsi="Times New Roman" w:cs="Times New Roman"/>
          <w:sz w:val="28"/>
          <w:szCs w:val="28"/>
        </w:rPr>
        <w:t xml:space="preserve"> сделанного в </w:t>
      </w:r>
      <w:proofErr w:type="spellStart"/>
      <w:r>
        <w:rPr>
          <w:rFonts w:ascii="Times New Roman" w:hAnsi="Times New Roman" w:cs="Times New Roman"/>
          <w:sz w:val="28"/>
          <w:szCs w:val="28"/>
        </w:rPr>
        <w:t>Геогебре</w:t>
      </w:r>
      <w:proofErr w:type="spellEnd"/>
      <w:r>
        <w:rPr>
          <w:rFonts w:ascii="Times New Roman" w:hAnsi="Times New Roman" w:cs="Times New Roman"/>
          <w:sz w:val="28"/>
          <w:szCs w:val="28"/>
        </w:rPr>
        <w:t xml:space="preserve">. Как видим </w:t>
      </w:r>
      <w:r>
        <w:rPr>
          <w:rFonts w:ascii="Times New Roman" w:hAnsi="Times New Roman" w:cs="Times New Roman"/>
          <w:sz w:val="28"/>
          <w:szCs w:val="28"/>
          <w:lang w:val="en-US"/>
        </w:rPr>
        <w:t>AB</w:t>
      </w:r>
      <w:r w:rsidRPr="00B14BF3">
        <w:rPr>
          <w:rFonts w:ascii="Times New Roman" w:hAnsi="Times New Roman" w:cs="Times New Roman"/>
          <w:sz w:val="28"/>
          <w:szCs w:val="28"/>
        </w:rPr>
        <w:t xml:space="preserve"> </w:t>
      </w:r>
      <w:r>
        <w:rPr>
          <w:rFonts w:ascii="Times New Roman" w:hAnsi="Times New Roman" w:cs="Times New Roman"/>
          <w:sz w:val="28"/>
          <w:szCs w:val="28"/>
        </w:rPr>
        <w:t xml:space="preserve">вероятно параллельно </w:t>
      </w:r>
      <w:r>
        <w:rPr>
          <w:rFonts w:ascii="Times New Roman" w:hAnsi="Times New Roman" w:cs="Times New Roman"/>
          <w:sz w:val="28"/>
          <w:szCs w:val="28"/>
          <w:lang w:val="en-US"/>
        </w:rPr>
        <w:t>O</w:t>
      </w:r>
      <w:r w:rsidRPr="00B14BF3">
        <w:rPr>
          <w:rFonts w:ascii="Times New Roman" w:hAnsi="Times New Roman" w:cs="Times New Roman"/>
          <w:sz w:val="28"/>
          <w:szCs w:val="28"/>
          <w:vertAlign w:val="subscript"/>
        </w:rPr>
        <w:t>1</w:t>
      </w:r>
      <w:r>
        <w:rPr>
          <w:rFonts w:ascii="Times New Roman" w:hAnsi="Times New Roman" w:cs="Times New Roman"/>
          <w:sz w:val="28"/>
          <w:szCs w:val="28"/>
          <w:lang w:val="en-US"/>
        </w:rPr>
        <w:t>O</w:t>
      </w:r>
      <w:r w:rsidRPr="00B14BF3">
        <w:rPr>
          <w:rFonts w:ascii="Times New Roman" w:hAnsi="Times New Roman" w:cs="Times New Roman"/>
          <w:sz w:val="28"/>
          <w:szCs w:val="28"/>
        </w:rPr>
        <w:t xml:space="preserve">. </w:t>
      </w:r>
      <w:r>
        <w:rPr>
          <w:rFonts w:ascii="Times New Roman" w:hAnsi="Times New Roman" w:cs="Times New Roman"/>
          <w:sz w:val="28"/>
          <w:szCs w:val="28"/>
        </w:rPr>
        <w:t xml:space="preserve">Откуда мы получаем следующее размышление – если отрезок </w:t>
      </w:r>
      <w:r>
        <w:rPr>
          <w:rFonts w:ascii="Times New Roman" w:hAnsi="Times New Roman" w:cs="Times New Roman"/>
          <w:sz w:val="28"/>
          <w:szCs w:val="28"/>
          <w:lang w:val="en-US"/>
        </w:rPr>
        <w:t>O</w:t>
      </w:r>
      <w:r w:rsidR="005D2CE4">
        <w:rPr>
          <w:rFonts w:ascii="Times New Roman" w:hAnsi="Times New Roman" w:cs="Times New Roman"/>
          <w:sz w:val="28"/>
          <w:szCs w:val="28"/>
          <w:lang w:val="en-US"/>
        </w:rPr>
        <w:t>B</w:t>
      </w:r>
      <w:r w:rsidR="005D2CE4" w:rsidRPr="005D2CE4">
        <w:rPr>
          <w:rFonts w:ascii="Times New Roman" w:hAnsi="Times New Roman" w:cs="Times New Roman"/>
          <w:sz w:val="28"/>
          <w:szCs w:val="28"/>
        </w:rPr>
        <w:t xml:space="preserve"> </w:t>
      </w:r>
      <w:r w:rsidR="005D2CE4">
        <w:rPr>
          <w:rFonts w:ascii="Times New Roman" w:hAnsi="Times New Roman" w:cs="Times New Roman"/>
          <w:sz w:val="28"/>
          <w:szCs w:val="28"/>
        </w:rPr>
        <w:t xml:space="preserve">переходит в отрезок </w:t>
      </w:r>
      <w:r w:rsidR="005D2CE4">
        <w:rPr>
          <w:rFonts w:ascii="Times New Roman" w:hAnsi="Times New Roman" w:cs="Times New Roman"/>
          <w:sz w:val="28"/>
          <w:szCs w:val="28"/>
          <w:lang w:val="en-US"/>
        </w:rPr>
        <w:t>O</w:t>
      </w:r>
      <w:r w:rsidR="005D2CE4" w:rsidRPr="005D2CE4">
        <w:rPr>
          <w:rFonts w:ascii="Times New Roman" w:hAnsi="Times New Roman" w:cs="Times New Roman"/>
          <w:sz w:val="28"/>
          <w:szCs w:val="28"/>
          <w:vertAlign w:val="subscript"/>
        </w:rPr>
        <w:t>1</w:t>
      </w:r>
      <w:r w:rsidR="005D2CE4">
        <w:rPr>
          <w:rFonts w:ascii="Times New Roman" w:hAnsi="Times New Roman" w:cs="Times New Roman"/>
          <w:sz w:val="28"/>
          <w:szCs w:val="28"/>
          <w:lang w:val="en-US"/>
        </w:rPr>
        <w:t>A</w:t>
      </w:r>
      <w:r w:rsidR="005D2CE4" w:rsidRPr="005D2CE4">
        <w:rPr>
          <w:rFonts w:ascii="Times New Roman" w:hAnsi="Times New Roman" w:cs="Times New Roman"/>
          <w:sz w:val="28"/>
          <w:szCs w:val="28"/>
        </w:rPr>
        <w:t xml:space="preserve"> </w:t>
      </w:r>
      <w:r w:rsidR="005D2CE4">
        <w:rPr>
          <w:rFonts w:ascii="Times New Roman" w:hAnsi="Times New Roman" w:cs="Times New Roman"/>
          <w:sz w:val="28"/>
          <w:szCs w:val="28"/>
        </w:rPr>
        <w:t>при параллельном переносе, то это докажет наше утверждение в задаче. Теперь же проведём элементарный счёт углов</w:t>
      </w:r>
      <w:r w:rsidR="00EC2BFB">
        <w:rPr>
          <w:rFonts w:ascii="Times New Roman" w:hAnsi="Times New Roman" w:cs="Times New Roman"/>
          <w:sz w:val="28"/>
          <w:szCs w:val="28"/>
          <w:lang w:val="en-US"/>
        </w:rPr>
        <w:t xml:space="preserve"> (</w:t>
      </w:r>
      <w:r w:rsidR="00EC2BFB">
        <w:rPr>
          <w:rFonts w:ascii="Times New Roman" w:hAnsi="Times New Roman" w:cs="Times New Roman"/>
          <w:sz w:val="28"/>
          <w:szCs w:val="28"/>
        </w:rPr>
        <w:t>Рисунок 4)</w:t>
      </w:r>
      <w:r w:rsidR="005D2CE4">
        <w:rPr>
          <w:rFonts w:ascii="Times New Roman" w:hAnsi="Times New Roman" w:cs="Times New Roman"/>
          <w:sz w:val="28"/>
          <w:szCs w:val="28"/>
        </w:rPr>
        <w:t xml:space="preserve">. Обозначим угол </w:t>
      </w:r>
      <w:r w:rsidR="005D2CE4">
        <w:rPr>
          <w:rFonts w:ascii="Times New Roman" w:hAnsi="Times New Roman" w:cs="Times New Roman"/>
          <w:sz w:val="28"/>
          <w:szCs w:val="28"/>
          <w:lang w:val="en-US"/>
        </w:rPr>
        <w:t>AO</w:t>
      </w:r>
      <w:r w:rsidR="005D2CE4" w:rsidRPr="005D2CE4">
        <w:rPr>
          <w:rFonts w:ascii="Times New Roman" w:hAnsi="Times New Roman" w:cs="Times New Roman"/>
          <w:sz w:val="28"/>
          <w:szCs w:val="28"/>
          <w:vertAlign w:val="subscript"/>
        </w:rPr>
        <w:t>1</w:t>
      </w:r>
      <w:r w:rsidR="005D2CE4">
        <w:rPr>
          <w:rFonts w:ascii="Times New Roman" w:hAnsi="Times New Roman" w:cs="Times New Roman"/>
          <w:sz w:val="28"/>
          <w:szCs w:val="28"/>
          <w:lang w:val="en-US"/>
        </w:rPr>
        <w:t>K</w:t>
      </w:r>
      <w:r w:rsidR="005D2CE4" w:rsidRPr="005D2CE4">
        <w:rPr>
          <w:rFonts w:ascii="Times New Roman" w:hAnsi="Times New Roman" w:cs="Times New Roman"/>
          <w:sz w:val="28"/>
          <w:szCs w:val="28"/>
        </w:rPr>
        <w:t>=</w:t>
      </w:r>
      <w:r w:rsidR="005D2CE4">
        <w:rPr>
          <w:rFonts w:ascii="Times New Roman" w:hAnsi="Times New Roman" w:cs="Times New Roman"/>
          <w:sz w:val="28"/>
          <w:szCs w:val="28"/>
        </w:rPr>
        <w:t xml:space="preserve"> 2</w:t>
      </w:r>
      <w:r w:rsidR="005D2CE4">
        <w:rPr>
          <w:rFonts w:ascii="Times New Roman" w:hAnsi="Times New Roman" w:cs="Times New Roman"/>
          <w:sz w:val="28"/>
          <w:szCs w:val="28"/>
          <w:lang w:val="en-US"/>
        </w:rPr>
        <w:t>x</w:t>
      </w:r>
      <w:r w:rsidR="005D2CE4" w:rsidRPr="005D2CE4">
        <w:rPr>
          <w:rFonts w:ascii="Times New Roman" w:hAnsi="Times New Roman" w:cs="Times New Roman"/>
          <w:sz w:val="28"/>
          <w:szCs w:val="28"/>
        </w:rPr>
        <w:t xml:space="preserve">, </w:t>
      </w:r>
      <w:r w:rsidR="005D2CE4">
        <w:rPr>
          <w:rFonts w:ascii="Times New Roman" w:hAnsi="Times New Roman" w:cs="Times New Roman"/>
          <w:sz w:val="28"/>
          <w:szCs w:val="28"/>
        </w:rPr>
        <w:t xml:space="preserve">тогда  угол </w:t>
      </w:r>
      <w:r w:rsidR="005D2CE4">
        <w:rPr>
          <w:rFonts w:ascii="Times New Roman" w:hAnsi="Times New Roman" w:cs="Times New Roman"/>
          <w:sz w:val="28"/>
          <w:szCs w:val="28"/>
          <w:lang w:val="en-US"/>
        </w:rPr>
        <w:t>AKO</w:t>
      </w:r>
      <w:r w:rsidR="005D2CE4" w:rsidRPr="005D2CE4">
        <w:rPr>
          <w:rFonts w:ascii="Times New Roman" w:hAnsi="Times New Roman" w:cs="Times New Roman"/>
          <w:sz w:val="28"/>
          <w:szCs w:val="28"/>
          <w:vertAlign w:val="subscript"/>
        </w:rPr>
        <w:t>1</w:t>
      </w:r>
      <w:r w:rsidR="005D2CE4" w:rsidRPr="005D2CE4">
        <w:rPr>
          <w:rFonts w:ascii="Times New Roman" w:hAnsi="Times New Roman" w:cs="Times New Roman"/>
          <w:sz w:val="28"/>
          <w:szCs w:val="28"/>
        </w:rPr>
        <w:t xml:space="preserve">=90 </w:t>
      </w:r>
      <w:r w:rsidR="005D2CE4">
        <w:rPr>
          <w:rFonts w:ascii="Times New Roman" w:hAnsi="Times New Roman" w:cs="Times New Roman"/>
          <w:sz w:val="28"/>
          <w:szCs w:val="28"/>
          <w:vertAlign w:val="superscript"/>
          <w:lang w:val="en-US"/>
        </w:rPr>
        <w:t>o</w:t>
      </w:r>
      <w:r w:rsidR="005D2CE4" w:rsidRPr="005D2CE4">
        <w:rPr>
          <w:rFonts w:ascii="Times New Roman" w:hAnsi="Times New Roman" w:cs="Times New Roman"/>
          <w:sz w:val="28"/>
          <w:szCs w:val="28"/>
        </w:rPr>
        <w:t xml:space="preserve"> – </w:t>
      </w:r>
      <w:r w:rsidR="005D2CE4">
        <w:rPr>
          <w:rFonts w:ascii="Times New Roman" w:hAnsi="Times New Roman" w:cs="Times New Roman"/>
          <w:sz w:val="28"/>
          <w:szCs w:val="28"/>
          <w:lang w:val="en-US"/>
        </w:rPr>
        <w:t>x</w:t>
      </w:r>
      <w:r w:rsidR="005D2CE4">
        <w:rPr>
          <w:rFonts w:ascii="Times New Roman" w:hAnsi="Times New Roman" w:cs="Times New Roman"/>
          <w:sz w:val="28"/>
          <w:szCs w:val="28"/>
        </w:rPr>
        <w:t xml:space="preserve">, так как треугольник  </w:t>
      </w:r>
      <w:r w:rsidR="005D2CE4">
        <w:rPr>
          <w:rFonts w:ascii="Times New Roman" w:hAnsi="Times New Roman" w:cs="Times New Roman"/>
          <w:sz w:val="28"/>
          <w:szCs w:val="28"/>
          <w:lang w:val="en-US"/>
        </w:rPr>
        <w:t>AO</w:t>
      </w:r>
      <w:r w:rsidR="005D2CE4" w:rsidRPr="005D2CE4">
        <w:rPr>
          <w:rFonts w:ascii="Times New Roman" w:hAnsi="Times New Roman" w:cs="Times New Roman"/>
          <w:sz w:val="28"/>
          <w:szCs w:val="28"/>
          <w:vertAlign w:val="subscript"/>
        </w:rPr>
        <w:t>1</w:t>
      </w:r>
      <w:r w:rsidR="005D2CE4">
        <w:rPr>
          <w:rFonts w:ascii="Times New Roman" w:hAnsi="Times New Roman" w:cs="Times New Roman"/>
          <w:sz w:val="28"/>
          <w:szCs w:val="28"/>
          <w:lang w:val="en-US"/>
        </w:rPr>
        <w:t>K</w:t>
      </w:r>
      <w:r w:rsidR="005D2CE4" w:rsidRPr="005D2CE4">
        <w:rPr>
          <w:rFonts w:ascii="Times New Roman" w:hAnsi="Times New Roman" w:cs="Times New Roman"/>
          <w:sz w:val="28"/>
          <w:szCs w:val="28"/>
        </w:rPr>
        <w:t xml:space="preserve"> </w:t>
      </w:r>
      <w:r w:rsidR="005D2CE4">
        <w:rPr>
          <w:rFonts w:ascii="Times New Roman" w:hAnsi="Times New Roman" w:cs="Times New Roman"/>
          <w:sz w:val="28"/>
          <w:szCs w:val="28"/>
        </w:rPr>
        <w:t xml:space="preserve">равнобедренный. Угол </w:t>
      </w:r>
      <w:r w:rsidR="005D2CE4">
        <w:rPr>
          <w:rFonts w:ascii="Times New Roman" w:hAnsi="Times New Roman" w:cs="Times New Roman"/>
          <w:sz w:val="28"/>
          <w:szCs w:val="28"/>
          <w:lang w:val="en-US"/>
        </w:rPr>
        <w:t>BKO</w:t>
      </w:r>
      <w:r w:rsidR="005D2CE4" w:rsidRPr="005D2CE4">
        <w:rPr>
          <w:rFonts w:ascii="Times New Roman" w:hAnsi="Times New Roman" w:cs="Times New Roman"/>
          <w:sz w:val="28"/>
          <w:szCs w:val="28"/>
        </w:rPr>
        <w:t xml:space="preserve">=180 </w:t>
      </w:r>
      <w:r w:rsidR="005D2CE4">
        <w:rPr>
          <w:rFonts w:ascii="Times New Roman" w:hAnsi="Times New Roman" w:cs="Times New Roman"/>
          <w:sz w:val="28"/>
          <w:szCs w:val="28"/>
          <w:vertAlign w:val="superscript"/>
          <w:lang w:val="en-US"/>
        </w:rPr>
        <w:t>o</w:t>
      </w:r>
      <w:r w:rsidR="005D2CE4" w:rsidRPr="005D2CE4">
        <w:rPr>
          <w:rFonts w:ascii="Times New Roman" w:hAnsi="Times New Roman" w:cs="Times New Roman"/>
          <w:sz w:val="28"/>
          <w:szCs w:val="28"/>
        </w:rPr>
        <w:t xml:space="preserve"> – 90</w:t>
      </w:r>
      <w:r w:rsidR="005D2CE4" w:rsidRPr="005D2CE4">
        <w:rPr>
          <w:rFonts w:ascii="Times New Roman" w:hAnsi="Times New Roman" w:cs="Times New Roman"/>
          <w:sz w:val="28"/>
          <w:szCs w:val="28"/>
          <w:vertAlign w:val="superscript"/>
        </w:rPr>
        <w:t xml:space="preserve"> </w:t>
      </w:r>
      <w:r w:rsidR="005D2CE4">
        <w:rPr>
          <w:rFonts w:ascii="Times New Roman" w:hAnsi="Times New Roman" w:cs="Times New Roman"/>
          <w:sz w:val="28"/>
          <w:szCs w:val="28"/>
          <w:vertAlign w:val="superscript"/>
          <w:lang w:val="en-US"/>
        </w:rPr>
        <w:t>o</w:t>
      </w:r>
      <w:r w:rsidR="005D2CE4" w:rsidRPr="005D2CE4">
        <w:rPr>
          <w:rFonts w:ascii="Times New Roman" w:hAnsi="Times New Roman" w:cs="Times New Roman"/>
          <w:sz w:val="28"/>
          <w:szCs w:val="28"/>
        </w:rPr>
        <w:t xml:space="preserve"> – (90</w:t>
      </w:r>
      <w:r w:rsidR="005D2CE4" w:rsidRPr="005D2CE4">
        <w:rPr>
          <w:rFonts w:ascii="Times New Roman" w:hAnsi="Times New Roman" w:cs="Times New Roman"/>
          <w:sz w:val="28"/>
          <w:szCs w:val="28"/>
          <w:vertAlign w:val="superscript"/>
        </w:rPr>
        <w:t xml:space="preserve"> </w:t>
      </w:r>
      <w:r w:rsidR="005D2CE4">
        <w:rPr>
          <w:rFonts w:ascii="Times New Roman" w:hAnsi="Times New Roman" w:cs="Times New Roman"/>
          <w:sz w:val="28"/>
          <w:szCs w:val="28"/>
          <w:vertAlign w:val="superscript"/>
          <w:lang w:val="en-US"/>
        </w:rPr>
        <w:t>o</w:t>
      </w:r>
      <w:r w:rsidR="005D2CE4" w:rsidRPr="005D2CE4">
        <w:rPr>
          <w:rFonts w:ascii="Times New Roman" w:hAnsi="Times New Roman" w:cs="Times New Roman"/>
          <w:sz w:val="28"/>
          <w:szCs w:val="28"/>
          <w:vertAlign w:val="superscript"/>
        </w:rPr>
        <w:t xml:space="preserve"> </w:t>
      </w:r>
      <w:r w:rsidR="005D2CE4" w:rsidRPr="005D2CE4">
        <w:rPr>
          <w:rFonts w:ascii="Times New Roman" w:hAnsi="Times New Roman" w:cs="Times New Roman"/>
          <w:sz w:val="28"/>
          <w:szCs w:val="28"/>
        </w:rPr>
        <w:t xml:space="preserve">– </w:t>
      </w:r>
      <w:r w:rsidR="005D2CE4">
        <w:rPr>
          <w:rFonts w:ascii="Times New Roman" w:hAnsi="Times New Roman" w:cs="Times New Roman"/>
          <w:sz w:val="28"/>
          <w:szCs w:val="28"/>
          <w:lang w:val="en-US"/>
        </w:rPr>
        <w:t>x</w:t>
      </w:r>
      <w:r w:rsidR="005D2CE4" w:rsidRPr="005D2CE4">
        <w:rPr>
          <w:rFonts w:ascii="Times New Roman" w:hAnsi="Times New Roman" w:cs="Times New Roman"/>
          <w:sz w:val="28"/>
          <w:szCs w:val="28"/>
        </w:rPr>
        <w:t>)</w:t>
      </w:r>
      <w:r w:rsidR="005D2CE4">
        <w:rPr>
          <w:rFonts w:ascii="Times New Roman" w:hAnsi="Times New Roman" w:cs="Times New Roman"/>
          <w:sz w:val="28"/>
          <w:szCs w:val="28"/>
        </w:rPr>
        <w:t xml:space="preserve"> </w:t>
      </w:r>
      <w:r w:rsidR="005D2CE4" w:rsidRPr="005D2CE4">
        <w:rPr>
          <w:rFonts w:ascii="Times New Roman" w:hAnsi="Times New Roman" w:cs="Times New Roman"/>
          <w:sz w:val="28"/>
          <w:szCs w:val="28"/>
        </w:rPr>
        <w:t xml:space="preserve">= </w:t>
      </w:r>
      <w:r w:rsidR="005D2CE4">
        <w:rPr>
          <w:rFonts w:ascii="Times New Roman" w:hAnsi="Times New Roman" w:cs="Times New Roman"/>
          <w:sz w:val="28"/>
          <w:szCs w:val="28"/>
          <w:lang w:val="en-US"/>
        </w:rPr>
        <w:t>x</w:t>
      </w:r>
      <w:r w:rsidR="005D2CE4">
        <w:rPr>
          <w:rFonts w:ascii="Times New Roman" w:hAnsi="Times New Roman" w:cs="Times New Roman"/>
          <w:sz w:val="28"/>
          <w:szCs w:val="28"/>
        </w:rPr>
        <w:t xml:space="preserve"> </w:t>
      </w:r>
      <w:r w:rsidR="005D2CE4" w:rsidRPr="005D2CE4">
        <w:rPr>
          <w:rFonts w:ascii="Times New Roman" w:hAnsi="Times New Roman" w:cs="Times New Roman"/>
          <w:sz w:val="28"/>
          <w:szCs w:val="28"/>
        </w:rPr>
        <w:t>.</w:t>
      </w:r>
      <w:r w:rsidR="005D2CE4">
        <w:rPr>
          <w:rFonts w:ascii="Times New Roman" w:hAnsi="Times New Roman" w:cs="Times New Roman"/>
          <w:sz w:val="28"/>
          <w:szCs w:val="28"/>
        </w:rPr>
        <w:t xml:space="preserve"> Откуда получаем, что угол </w:t>
      </w:r>
      <w:r w:rsidR="005D2CE4">
        <w:rPr>
          <w:rFonts w:ascii="Times New Roman" w:hAnsi="Times New Roman" w:cs="Times New Roman"/>
          <w:sz w:val="28"/>
          <w:szCs w:val="28"/>
          <w:lang w:val="en-US"/>
        </w:rPr>
        <w:t>BOK</w:t>
      </w:r>
      <w:r w:rsidR="005D2CE4" w:rsidRPr="005D2CE4">
        <w:rPr>
          <w:rFonts w:ascii="Times New Roman" w:hAnsi="Times New Roman" w:cs="Times New Roman"/>
          <w:sz w:val="28"/>
          <w:szCs w:val="28"/>
        </w:rPr>
        <w:t>= 180</w:t>
      </w:r>
      <w:r w:rsidR="005D2CE4" w:rsidRPr="005D2CE4">
        <w:rPr>
          <w:rFonts w:ascii="Times New Roman" w:hAnsi="Times New Roman" w:cs="Times New Roman"/>
          <w:sz w:val="28"/>
          <w:szCs w:val="28"/>
          <w:vertAlign w:val="superscript"/>
        </w:rPr>
        <w:t xml:space="preserve"> </w:t>
      </w:r>
      <w:r w:rsidR="005D2CE4">
        <w:rPr>
          <w:rFonts w:ascii="Times New Roman" w:hAnsi="Times New Roman" w:cs="Times New Roman"/>
          <w:sz w:val="28"/>
          <w:szCs w:val="28"/>
          <w:vertAlign w:val="superscript"/>
          <w:lang w:val="en-US"/>
        </w:rPr>
        <w:t>o</w:t>
      </w:r>
      <w:r w:rsidR="005D2CE4" w:rsidRPr="005D2CE4">
        <w:rPr>
          <w:rFonts w:ascii="Times New Roman" w:hAnsi="Times New Roman" w:cs="Times New Roman"/>
          <w:sz w:val="28"/>
          <w:szCs w:val="28"/>
        </w:rPr>
        <w:t>–</w:t>
      </w:r>
      <w:r w:rsidR="005D2CE4" w:rsidRPr="005D2CE4">
        <w:rPr>
          <w:rFonts w:ascii="Times New Roman" w:hAnsi="Times New Roman" w:cs="Times New Roman"/>
          <w:sz w:val="28"/>
          <w:szCs w:val="28"/>
          <w:vertAlign w:val="superscript"/>
        </w:rPr>
        <w:t xml:space="preserve"> </w:t>
      </w:r>
      <w:r w:rsidR="005D2CE4" w:rsidRPr="005D2CE4">
        <w:rPr>
          <w:rFonts w:ascii="Times New Roman" w:hAnsi="Times New Roman" w:cs="Times New Roman"/>
          <w:sz w:val="28"/>
          <w:szCs w:val="28"/>
        </w:rPr>
        <w:t>2</w:t>
      </w:r>
      <w:r w:rsidR="005D2CE4">
        <w:rPr>
          <w:rFonts w:ascii="Times New Roman" w:hAnsi="Times New Roman" w:cs="Times New Roman"/>
          <w:sz w:val="28"/>
          <w:szCs w:val="28"/>
          <w:lang w:val="en-US"/>
        </w:rPr>
        <w:t>x</w:t>
      </w:r>
      <w:r w:rsidR="005D2CE4" w:rsidRPr="00EC2BFB">
        <w:rPr>
          <w:rFonts w:ascii="Times New Roman" w:hAnsi="Times New Roman" w:cs="Times New Roman"/>
          <w:sz w:val="28"/>
          <w:szCs w:val="28"/>
        </w:rPr>
        <w:t>.</w:t>
      </w:r>
      <w:r w:rsidR="005D2CE4">
        <w:rPr>
          <w:rFonts w:ascii="Times New Roman" w:hAnsi="Times New Roman" w:cs="Times New Roman"/>
          <w:sz w:val="28"/>
          <w:szCs w:val="28"/>
        </w:rPr>
        <w:t xml:space="preserve"> Следовательно, сумма односторонних углов </w:t>
      </w:r>
      <w:r w:rsidR="00EC2BFB" w:rsidRPr="005D2CE4">
        <w:rPr>
          <w:rFonts w:ascii="Times New Roman" w:hAnsi="Times New Roman" w:cs="Times New Roman"/>
          <w:position w:val="-10"/>
          <w:sz w:val="28"/>
          <w:szCs w:val="28"/>
        </w:rPr>
        <w:object w:dxaOrig="4300" w:dyaOrig="360">
          <v:shape id="_x0000_i1027" type="#_x0000_t75" style="width:215.25pt;height:18pt" o:ole="">
            <v:imagedata r:id="rId13" o:title=""/>
          </v:shape>
          <o:OLEObject Type="Embed" ProgID="Equation.3" ShapeID="_x0000_i1027" DrawAspect="Content" ObjectID="_1726659951" r:id="rId14"/>
        </w:object>
      </w:r>
      <w:r w:rsidR="00EC2BFB">
        <w:rPr>
          <w:rFonts w:ascii="Times New Roman" w:hAnsi="Times New Roman" w:cs="Times New Roman"/>
          <w:sz w:val="28"/>
          <w:szCs w:val="28"/>
        </w:rPr>
        <w:t xml:space="preserve">, а значит </w:t>
      </w:r>
      <w:r w:rsidR="00EC2BFB">
        <w:rPr>
          <w:rFonts w:ascii="Times New Roman" w:hAnsi="Times New Roman" w:cs="Times New Roman"/>
          <w:sz w:val="28"/>
          <w:szCs w:val="28"/>
          <w:lang w:val="en-US"/>
        </w:rPr>
        <w:t>OB</w:t>
      </w:r>
      <w:r w:rsidR="00EC2BFB" w:rsidRPr="00EC2BFB">
        <w:rPr>
          <w:rFonts w:ascii="Times New Roman" w:hAnsi="Times New Roman" w:cs="Times New Roman"/>
          <w:sz w:val="28"/>
          <w:szCs w:val="28"/>
        </w:rPr>
        <w:t xml:space="preserve"> </w:t>
      </w:r>
      <w:r w:rsidR="00EC2BFB">
        <w:rPr>
          <w:rFonts w:ascii="Times New Roman" w:hAnsi="Times New Roman" w:cs="Times New Roman"/>
          <w:sz w:val="28"/>
          <w:szCs w:val="28"/>
        </w:rPr>
        <w:t xml:space="preserve">параллельно </w:t>
      </w:r>
      <w:r w:rsidR="00EC2BFB">
        <w:rPr>
          <w:rFonts w:ascii="Times New Roman" w:hAnsi="Times New Roman" w:cs="Times New Roman"/>
          <w:sz w:val="28"/>
          <w:szCs w:val="28"/>
          <w:lang w:val="en-US"/>
        </w:rPr>
        <w:t>O</w:t>
      </w:r>
      <w:r w:rsidR="00EC2BFB" w:rsidRPr="005D2CE4">
        <w:rPr>
          <w:rFonts w:ascii="Times New Roman" w:hAnsi="Times New Roman" w:cs="Times New Roman"/>
          <w:sz w:val="28"/>
          <w:szCs w:val="28"/>
          <w:vertAlign w:val="subscript"/>
        </w:rPr>
        <w:t>1</w:t>
      </w:r>
      <w:r w:rsidR="00EC2BFB">
        <w:rPr>
          <w:rFonts w:ascii="Times New Roman" w:hAnsi="Times New Roman" w:cs="Times New Roman"/>
          <w:sz w:val="28"/>
          <w:szCs w:val="28"/>
          <w:lang w:val="en-US"/>
        </w:rPr>
        <w:t>A</w:t>
      </w:r>
      <w:r w:rsidR="00EC2BFB">
        <w:rPr>
          <w:rFonts w:ascii="Times New Roman" w:hAnsi="Times New Roman" w:cs="Times New Roman"/>
          <w:sz w:val="28"/>
          <w:szCs w:val="28"/>
        </w:rPr>
        <w:t xml:space="preserve">. Откуда </w:t>
      </w:r>
      <w:r w:rsidR="00EC2BFB">
        <w:rPr>
          <w:rFonts w:ascii="Times New Roman" w:hAnsi="Times New Roman" w:cs="Times New Roman"/>
          <w:sz w:val="28"/>
          <w:szCs w:val="28"/>
        </w:rPr>
        <w:lastRenderedPageBreak/>
        <w:t>мы и получаем необходимое нам утверждение, а именно при параллельном переносе, переводящем точку</w:t>
      </w:r>
      <w:proofErr w:type="gramStart"/>
      <w:r w:rsidR="00EC2BFB">
        <w:rPr>
          <w:rFonts w:ascii="Times New Roman" w:hAnsi="Times New Roman" w:cs="Times New Roman"/>
          <w:sz w:val="28"/>
          <w:szCs w:val="28"/>
        </w:rPr>
        <w:t xml:space="preserve"> О</w:t>
      </w:r>
      <w:proofErr w:type="gramEnd"/>
      <w:r w:rsidR="00EC2BFB">
        <w:rPr>
          <w:rFonts w:ascii="Times New Roman" w:hAnsi="Times New Roman" w:cs="Times New Roman"/>
          <w:sz w:val="28"/>
          <w:szCs w:val="28"/>
        </w:rPr>
        <w:t xml:space="preserve"> в точку </w:t>
      </w:r>
      <w:r w:rsidR="00EC2BFB">
        <w:rPr>
          <w:rFonts w:ascii="Times New Roman" w:hAnsi="Times New Roman" w:cs="Times New Roman"/>
          <w:sz w:val="28"/>
          <w:szCs w:val="28"/>
          <w:lang w:val="en-US"/>
        </w:rPr>
        <w:t>O</w:t>
      </w:r>
      <w:r w:rsidR="00EC2BFB" w:rsidRPr="005D2CE4">
        <w:rPr>
          <w:rFonts w:ascii="Times New Roman" w:hAnsi="Times New Roman" w:cs="Times New Roman"/>
          <w:sz w:val="28"/>
          <w:szCs w:val="28"/>
          <w:vertAlign w:val="subscript"/>
        </w:rPr>
        <w:t>1</w:t>
      </w:r>
      <w:r w:rsidR="00EC2BFB">
        <w:rPr>
          <w:rFonts w:ascii="Times New Roman" w:hAnsi="Times New Roman" w:cs="Times New Roman"/>
          <w:sz w:val="28"/>
          <w:szCs w:val="28"/>
        </w:rPr>
        <w:t xml:space="preserve">, одна окружность перейдёт во вторую, а точка </w:t>
      </w:r>
      <w:r w:rsidR="00EC2BFB">
        <w:rPr>
          <w:rFonts w:ascii="Times New Roman" w:hAnsi="Times New Roman" w:cs="Times New Roman"/>
          <w:sz w:val="28"/>
          <w:szCs w:val="28"/>
          <w:lang w:val="en-US"/>
        </w:rPr>
        <w:t>B</w:t>
      </w:r>
      <w:r w:rsidR="00EC2BFB" w:rsidRPr="00EC2BFB">
        <w:rPr>
          <w:rFonts w:ascii="Times New Roman" w:hAnsi="Times New Roman" w:cs="Times New Roman"/>
          <w:sz w:val="28"/>
          <w:szCs w:val="28"/>
        </w:rPr>
        <w:t xml:space="preserve"> </w:t>
      </w:r>
      <w:r w:rsidR="00EC2BFB">
        <w:rPr>
          <w:rFonts w:ascii="Times New Roman" w:hAnsi="Times New Roman" w:cs="Times New Roman"/>
          <w:sz w:val="28"/>
          <w:szCs w:val="28"/>
        </w:rPr>
        <w:t xml:space="preserve">перейдёт в точку А, следовательно </w:t>
      </w:r>
      <w:r w:rsidR="00EC2BFB">
        <w:rPr>
          <w:rFonts w:ascii="Times New Roman" w:hAnsi="Times New Roman" w:cs="Times New Roman"/>
          <w:sz w:val="28"/>
          <w:szCs w:val="28"/>
          <w:lang w:val="en-US"/>
        </w:rPr>
        <w:t>O</w:t>
      </w:r>
      <w:r w:rsidR="00EC2BFB" w:rsidRPr="00B14BF3">
        <w:rPr>
          <w:rFonts w:ascii="Times New Roman" w:hAnsi="Times New Roman" w:cs="Times New Roman"/>
          <w:sz w:val="28"/>
          <w:szCs w:val="28"/>
          <w:vertAlign w:val="subscript"/>
        </w:rPr>
        <w:t>1</w:t>
      </w:r>
      <w:r w:rsidR="00EC2BFB">
        <w:rPr>
          <w:rFonts w:ascii="Times New Roman" w:hAnsi="Times New Roman" w:cs="Times New Roman"/>
          <w:sz w:val="28"/>
          <w:szCs w:val="28"/>
          <w:lang w:val="en-US"/>
        </w:rPr>
        <w:t>O</w:t>
      </w:r>
      <w:r w:rsidR="00EC2BFB" w:rsidRPr="00EC2BFB">
        <w:rPr>
          <w:rFonts w:ascii="Times New Roman" w:hAnsi="Times New Roman" w:cs="Times New Roman"/>
          <w:sz w:val="28"/>
          <w:szCs w:val="28"/>
        </w:rPr>
        <w:t>=</w:t>
      </w:r>
      <w:r w:rsidR="00EC2BFB">
        <w:rPr>
          <w:rFonts w:ascii="Times New Roman" w:hAnsi="Times New Roman" w:cs="Times New Roman"/>
          <w:sz w:val="28"/>
          <w:szCs w:val="28"/>
          <w:lang w:val="en-US"/>
        </w:rPr>
        <w:t>AB</w:t>
      </w:r>
      <w:r w:rsidR="00EC2BFB" w:rsidRPr="00EC2BFB">
        <w:rPr>
          <w:rFonts w:ascii="Times New Roman" w:hAnsi="Times New Roman" w:cs="Times New Roman"/>
          <w:sz w:val="28"/>
          <w:szCs w:val="28"/>
        </w:rPr>
        <w:t>=2</w:t>
      </w:r>
      <w:r w:rsidR="00EC2BFB">
        <w:rPr>
          <w:rFonts w:ascii="Times New Roman" w:hAnsi="Times New Roman" w:cs="Times New Roman"/>
          <w:sz w:val="28"/>
          <w:szCs w:val="28"/>
          <w:lang w:val="en-US"/>
        </w:rPr>
        <w:t>R</w:t>
      </w:r>
      <w:r w:rsidR="00EC2BFB" w:rsidRPr="00EC2BFB">
        <w:rPr>
          <w:rFonts w:ascii="Times New Roman" w:hAnsi="Times New Roman" w:cs="Times New Roman"/>
          <w:sz w:val="28"/>
          <w:szCs w:val="28"/>
        </w:rPr>
        <w:t xml:space="preserve">. </w:t>
      </w:r>
      <w:r w:rsidR="00EC2BFB">
        <w:rPr>
          <w:rFonts w:ascii="Times New Roman" w:hAnsi="Times New Roman" w:cs="Times New Roman"/>
          <w:sz w:val="28"/>
          <w:szCs w:val="28"/>
        </w:rPr>
        <w:t xml:space="preserve"> </w:t>
      </w:r>
    </w:p>
    <w:p w:rsidR="00A05E58" w:rsidRPr="00EC2BFB" w:rsidRDefault="00EC2BFB" w:rsidP="00C437D2">
      <w:pPr>
        <w:rPr>
          <w:rFonts w:ascii="Times New Roman" w:hAnsi="Times New Roman" w:cs="Times New Roman"/>
          <w:sz w:val="28"/>
          <w:szCs w:val="28"/>
        </w:rPr>
      </w:pPr>
      <w:r>
        <w:rPr>
          <w:rFonts w:ascii="Times New Roman" w:hAnsi="Times New Roman" w:cs="Times New Roman"/>
          <w:sz w:val="28"/>
          <w:szCs w:val="28"/>
        </w:rPr>
        <w:t xml:space="preserve">      Как мы видим, здесь опять сыграла важную роль точность рисунка, которая позволила увидеть основную идею решения данной задачи. Конечно, что у первой, что и у второй задач есть и другие решения не связанные с движением объектов. Но ведь геометрия это  не только теоремы, аксиомы, леммы. Самое главное в геометрии, на наш взгляд</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A05E58">
        <w:rPr>
          <w:rFonts w:ascii="Times New Roman" w:hAnsi="Times New Roman" w:cs="Times New Roman"/>
          <w:sz w:val="28"/>
          <w:szCs w:val="28"/>
        </w:rPr>
        <w:t>это воображение. Очень часто мы, не отдаём должное таким темам как, центральная и осевая симметрия, параллельный перенос, поворот, ведь все они ориентированы на точность рисунка, а сделать это в тетради современному ученику довольно сложно. Но овладев этими базовыми приёмами, ученик может решать задачи, которые казались изначально сложными, очень просто. Данная программа может научить тому, что не надо бояться данных приёмов при решении различных задач. Чаще всего данные приёмы могут применяться в таких фигурах</w:t>
      </w:r>
      <w:r w:rsidR="005C0985">
        <w:rPr>
          <w:rFonts w:ascii="Times New Roman" w:hAnsi="Times New Roman" w:cs="Times New Roman"/>
          <w:sz w:val="28"/>
          <w:szCs w:val="28"/>
        </w:rPr>
        <w:t xml:space="preserve">, как параллелограмм, правильные многоугольники, окружность, равнобедренная трапеция. И все эти фигуры встречаются, как в </w:t>
      </w:r>
      <w:proofErr w:type="gramStart"/>
      <w:r w:rsidR="005C0985">
        <w:rPr>
          <w:rFonts w:ascii="Times New Roman" w:hAnsi="Times New Roman" w:cs="Times New Roman"/>
          <w:sz w:val="28"/>
          <w:szCs w:val="28"/>
        </w:rPr>
        <w:t>ОГЭ</w:t>
      </w:r>
      <w:proofErr w:type="gramEnd"/>
      <w:r w:rsidR="005C0985">
        <w:rPr>
          <w:rFonts w:ascii="Times New Roman" w:hAnsi="Times New Roman" w:cs="Times New Roman"/>
          <w:sz w:val="28"/>
          <w:szCs w:val="28"/>
        </w:rPr>
        <w:t xml:space="preserve"> так и в ЕГЭ, а значит, данные приёмы могут быть полезны не только для решения сложных олимпиадных задач, но и при сдаче экзамена.</w:t>
      </w:r>
      <w:r w:rsidR="00A05E58">
        <w:rPr>
          <w:rFonts w:ascii="Times New Roman" w:hAnsi="Times New Roman" w:cs="Times New Roman"/>
          <w:sz w:val="28"/>
          <w:szCs w:val="28"/>
        </w:rPr>
        <w:t xml:space="preserve"> </w:t>
      </w:r>
    </w:p>
    <w:p w:rsidR="0011113E" w:rsidRPr="00EC2BFB" w:rsidRDefault="005C0985" w:rsidP="00C437D2">
      <w:pPr>
        <w:rPr>
          <w:rFonts w:ascii="Times New Roman" w:hAnsi="Times New Roman" w:cs="Times New Roman"/>
          <w:sz w:val="28"/>
          <w:szCs w:val="28"/>
        </w:rPr>
      </w:pPr>
      <w:r>
        <w:rPr>
          <w:rFonts w:ascii="Times New Roman" w:hAnsi="Times New Roman" w:cs="Times New Roman"/>
          <w:sz w:val="28"/>
          <w:szCs w:val="28"/>
        </w:rPr>
        <w:t xml:space="preserve"> </w:t>
      </w:r>
    </w:p>
    <w:p w:rsidR="0011113E" w:rsidRDefault="00B14BF3" w:rsidP="00B14BF3">
      <w:pPr>
        <w:jc w:val="center"/>
        <w:rPr>
          <w:rFonts w:ascii="Times New Roman" w:hAnsi="Times New Roman" w:cs="Times New Roman"/>
          <w:sz w:val="28"/>
          <w:szCs w:val="28"/>
        </w:rPr>
      </w:pPr>
      <w:r>
        <w:rPr>
          <w:rFonts w:ascii="Times New Roman" w:hAnsi="Times New Roman" w:cs="Times New Roman"/>
          <w:sz w:val="28"/>
          <w:szCs w:val="28"/>
        </w:rPr>
        <w:t>Рисунок 3</w:t>
      </w:r>
    </w:p>
    <w:p w:rsidR="00B14BF3" w:rsidRDefault="00B14BF3" w:rsidP="00B14BF3">
      <w:pPr>
        <w:jc w:val="center"/>
        <w:rPr>
          <w:rFonts w:ascii="Times New Roman" w:hAnsi="Times New Roman" w:cs="Times New Roman"/>
          <w:sz w:val="28"/>
          <w:szCs w:val="28"/>
        </w:rPr>
      </w:pPr>
      <w:r w:rsidRPr="00B14BF3">
        <w:rPr>
          <w:rFonts w:ascii="Times New Roman" w:hAnsi="Times New Roman" w:cs="Times New Roman"/>
          <w:sz w:val="28"/>
          <w:szCs w:val="28"/>
        </w:rPr>
        <w:drawing>
          <wp:inline distT="0" distB="0" distL="0" distR="0" wp14:anchorId="0930DC1F" wp14:editId="5CB83817">
            <wp:extent cx="5940425" cy="2970519"/>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2970519"/>
                    </a:xfrm>
                    <a:prstGeom prst="rect">
                      <a:avLst/>
                    </a:prstGeom>
                  </pic:spPr>
                </pic:pic>
              </a:graphicData>
            </a:graphic>
          </wp:inline>
        </w:drawing>
      </w:r>
    </w:p>
    <w:p w:rsidR="0011113E" w:rsidRDefault="00EC2BFB" w:rsidP="00EC2BFB">
      <w:pPr>
        <w:jc w:val="center"/>
        <w:rPr>
          <w:rFonts w:ascii="Times New Roman" w:hAnsi="Times New Roman" w:cs="Times New Roman"/>
          <w:sz w:val="28"/>
          <w:szCs w:val="28"/>
        </w:rPr>
      </w:pPr>
      <w:r>
        <w:rPr>
          <w:rFonts w:ascii="Times New Roman" w:hAnsi="Times New Roman" w:cs="Times New Roman"/>
          <w:sz w:val="28"/>
          <w:szCs w:val="28"/>
        </w:rPr>
        <w:t>Рисунок 4</w:t>
      </w:r>
    </w:p>
    <w:p w:rsidR="00B14BF3" w:rsidRDefault="00EC2BFB" w:rsidP="00C437D2">
      <w:pPr>
        <w:rPr>
          <w:rFonts w:ascii="Times New Roman" w:hAnsi="Times New Roman" w:cs="Times New Roman"/>
          <w:sz w:val="28"/>
          <w:szCs w:val="28"/>
        </w:rPr>
      </w:pPr>
      <w:r w:rsidRPr="00EC2BFB">
        <w:rPr>
          <w:rFonts w:ascii="Times New Roman" w:hAnsi="Times New Roman" w:cs="Times New Roman"/>
          <w:sz w:val="28"/>
          <w:szCs w:val="28"/>
        </w:rPr>
        <w:lastRenderedPageBreak/>
        <w:drawing>
          <wp:inline distT="0" distB="0" distL="0" distR="0" wp14:anchorId="197CFC04" wp14:editId="2CDEBFB7">
            <wp:extent cx="5940425" cy="2970519"/>
            <wp:effectExtent l="0" t="0" r="317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2970519"/>
                    </a:xfrm>
                    <a:prstGeom prst="rect">
                      <a:avLst/>
                    </a:prstGeom>
                  </pic:spPr>
                </pic:pic>
              </a:graphicData>
            </a:graphic>
          </wp:inline>
        </w:drawing>
      </w:r>
    </w:p>
    <w:p w:rsidR="0011113E" w:rsidRPr="002B49A0" w:rsidRDefault="0011113E" w:rsidP="00C437D2">
      <w:pPr>
        <w:rPr>
          <w:rFonts w:ascii="Times New Roman" w:hAnsi="Times New Roman" w:cs="Times New Roman"/>
          <w:sz w:val="28"/>
          <w:szCs w:val="28"/>
        </w:rPr>
      </w:pPr>
    </w:p>
    <w:sectPr w:rsidR="0011113E" w:rsidRPr="002B49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6B5"/>
    <w:rsid w:val="000A061D"/>
    <w:rsid w:val="0011113E"/>
    <w:rsid w:val="00131AB9"/>
    <w:rsid w:val="001403BF"/>
    <w:rsid w:val="002B49A0"/>
    <w:rsid w:val="003655B4"/>
    <w:rsid w:val="0049750E"/>
    <w:rsid w:val="004C46B5"/>
    <w:rsid w:val="00501465"/>
    <w:rsid w:val="005C0985"/>
    <w:rsid w:val="005D2CE4"/>
    <w:rsid w:val="006866B7"/>
    <w:rsid w:val="008A5243"/>
    <w:rsid w:val="0092601F"/>
    <w:rsid w:val="00A05E58"/>
    <w:rsid w:val="00B14BF3"/>
    <w:rsid w:val="00C042B4"/>
    <w:rsid w:val="00C05BD4"/>
    <w:rsid w:val="00C437D2"/>
    <w:rsid w:val="00E94B28"/>
    <w:rsid w:val="00EC2BFB"/>
    <w:rsid w:val="00EF20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49A0"/>
    <w:rPr>
      <w:color w:val="0000FF"/>
      <w:u w:val="single"/>
    </w:rPr>
  </w:style>
  <w:style w:type="paragraph" w:styleId="a4">
    <w:name w:val="Balloon Text"/>
    <w:basedOn w:val="a"/>
    <w:link w:val="a5"/>
    <w:uiPriority w:val="99"/>
    <w:semiHidden/>
    <w:unhideWhenUsed/>
    <w:rsid w:val="001111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11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49A0"/>
    <w:rPr>
      <w:color w:val="0000FF"/>
      <w:u w:val="single"/>
    </w:rPr>
  </w:style>
  <w:style w:type="paragraph" w:styleId="a4">
    <w:name w:val="Balloon Text"/>
    <w:basedOn w:val="a"/>
    <w:link w:val="a5"/>
    <w:uiPriority w:val="99"/>
    <w:semiHidden/>
    <w:unhideWhenUsed/>
    <w:rsid w:val="001111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11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s://wiki.geogebra.org/ru/&#1056;&#1091;&#1082;&#1086;&#1074;&#1086;&#1076;&#1089;&#1090;&#1074;&#1086;" TargetMode="External"/><Relationship Id="rId11" Type="http://schemas.openxmlformats.org/officeDocument/2006/relationships/image" Target="media/image3.png"/><Relationship Id="rId5" Type="http://schemas.openxmlformats.org/officeDocument/2006/relationships/hyperlink" Target="https://dl.bsu.by/course/view.php?id=426" TargetMode="External"/><Relationship Id="rId15" Type="http://schemas.openxmlformats.org/officeDocument/2006/relationships/image" Target="media/image6.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Pages>
  <Words>857</Words>
  <Characters>4885</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2022-10-07T01:58:00Z</dcterms:created>
  <dcterms:modified xsi:type="dcterms:W3CDTF">2022-10-07T06:59:00Z</dcterms:modified>
</cp:coreProperties>
</file>