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AEF5B" w14:textId="77777777" w:rsidR="00E12F78" w:rsidRDefault="00E12F78" w:rsidP="00684302">
      <w:pPr>
        <w:autoSpaceDE w:val="0"/>
        <w:autoSpaceDN w:val="0"/>
        <w:spacing w:after="78" w:line="220" w:lineRule="exact"/>
      </w:pPr>
    </w:p>
    <w:p w14:paraId="6EED3A2A" w14:textId="77777777" w:rsidR="00E12F78" w:rsidRPr="000A30D4" w:rsidRDefault="00E12F78" w:rsidP="00684302">
      <w:pPr>
        <w:autoSpaceDE w:val="0"/>
        <w:autoSpaceDN w:val="0"/>
        <w:spacing w:line="230" w:lineRule="auto"/>
        <w:ind w:left="792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14:paraId="1DDD61BC" w14:textId="77777777" w:rsidR="00E12F78" w:rsidRPr="000A30D4" w:rsidRDefault="00E12F78" w:rsidP="00684302">
      <w:pPr>
        <w:autoSpaceDE w:val="0"/>
        <w:autoSpaceDN w:val="0"/>
        <w:spacing w:before="670" w:line="230" w:lineRule="auto"/>
        <w:ind w:left="1686"/>
      </w:pPr>
      <w:r w:rsidRPr="000A30D4"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Бурятия</w:t>
      </w:r>
    </w:p>
    <w:p w14:paraId="50FB222B" w14:textId="77777777" w:rsidR="00E12F78" w:rsidRPr="000A30D4" w:rsidRDefault="00E12F78" w:rsidP="00684302">
      <w:pPr>
        <w:autoSpaceDE w:val="0"/>
        <w:autoSpaceDN w:val="0"/>
        <w:spacing w:before="670" w:line="230" w:lineRule="auto"/>
        <w:ind w:right="3078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Комитет по образованию г. Улан-Удэ</w:t>
      </w:r>
    </w:p>
    <w:p w14:paraId="4D5AA04A" w14:textId="77777777" w:rsidR="00E12F78" w:rsidRPr="000A30D4" w:rsidRDefault="00E12F78" w:rsidP="00684302">
      <w:pPr>
        <w:autoSpaceDE w:val="0"/>
        <w:autoSpaceDN w:val="0"/>
        <w:spacing w:before="670" w:line="230" w:lineRule="auto"/>
        <w:ind w:right="4104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МАОУ "ЛГ № 3"</w:t>
      </w:r>
    </w:p>
    <w:p w14:paraId="28C41A77" w14:textId="77777777" w:rsidR="00E12F78" w:rsidRPr="000A30D4" w:rsidRDefault="00E12F78" w:rsidP="00684302">
      <w:pPr>
        <w:autoSpaceDE w:val="0"/>
        <w:autoSpaceDN w:val="0"/>
        <w:spacing w:before="1436" w:line="230" w:lineRule="auto"/>
        <w:ind w:right="2006"/>
        <w:jc w:val="right"/>
      </w:pPr>
      <w:r w:rsidRPr="000A30D4">
        <w:rPr>
          <w:rFonts w:ascii="Times New Roman" w:eastAsia="Times New Roman" w:hAnsi="Times New Roman"/>
          <w:color w:val="000000"/>
          <w:w w:val="102"/>
          <w:sz w:val="20"/>
        </w:rPr>
        <w:t>УТВЕРЖЕНО</w:t>
      </w:r>
    </w:p>
    <w:p w14:paraId="06380A12" w14:textId="77777777" w:rsidR="00E12F78" w:rsidRPr="000A30D4" w:rsidRDefault="00E12F78" w:rsidP="00684302">
      <w:pPr>
        <w:autoSpaceDE w:val="0"/>
        <w:autoSpaceDN w:val="0"/>
        <w:spacing w:line="230" w:lineRule="auto"/>
        <w:ind w:right="2418"/>
        <w:jc w:val="right"/>
      </w:pPr>
      <w:r w:rsidRPr="000A30D4"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14:paraId="2EE708EA" w14:textId="77777777" w:rsidR="00E12F78" w:rsidRPr="000A30D4" w:rsidRDefault="00E12F78" w:rsidP="00684302">
      <w:pPr>
        <w:autoSpaceDE w:val="0"/>
        <w:autoSpaceDN w:val="0"/>
        <w:spacing w:before="182" w:line="230" w:lineRule="auto"/>
        <w:ind w:right="498"/>
        <w:jc w:val="right"/>
      </w:pPr>
      <w:r w:rsidRPr="000A30D4">
        <w:rPr>
          <w:rFonts w:ascii="Times New Roman" w:eastAsia="Times New Roman" w:hAnsi="Times New Roman"/>
          <w:color w:val="000000"/>
          <w:w w:val="102"/>
          <w:sz w:val="20"/>
        </w:rPr>
        <w:t>______________Шарханов В.С.</w:t>
      </w:r>
    </w:p>
    <w:p w14:paraId="704DD192" w14:textId="77777777" w:rsidR="00E12F78" w:rsidRPr="000A30D4" w:rsidRDefault="00E12F78" w:rsidP="00684302">
      <w:pPr>
        <w:autoSpaceDE w:val="0"/>
        <w:autoSpaceDN w:val="0"/>
        <w:spacing w:before="182" w:line="230" w:lineRule="auto"/>
        <w:ind w:right="2284"/>
        <w:jc w:val="right"/>
      </w:pPr>
      <w:r w:rsidRPr="000A30D4">
        <w:rPr>
          <w:rFonts w:ascii="Times New Roman" w:eastAsia="Times New Roman" w:hAnsi="Times New Roman"/>
          <w:color w:val="000000"/>
          <w:w w:val="102"/>
          <w:sz w:val="20"/>
        </w:rPr>
        <w:t>Приказ №1</w:t>
      </w:r>
    </w:p>
    <w:p w14:paraId="746DC2B3" w14:textId="5C3024EA" w:rsidR="00E12F78" w:rsidRPr="000A30D4" w:rsidRDefault="00E12F78" w:rsidP="00684302">
      <w:pPr>
        <w:autoSpaceDE w:val="0"/>
        <w:autoSpaceDN w:val="0"/>
        <w:spacing w:before="182" w:line="230" w:lineRule="auto"/>
        <w:ind w:right="1684"/>
        <w:jc w:val="right"/>
      </w:pPr>
      <w:r w:rsidRPr="000A30D4">
        <w:rPr>
          <w:rFonts w:ascii="Times New Roman" w:eastAsia="Times New Roman" w:hAnsi="Times New Roman"/>
          <w:color w:val="000000"/>
          <w:w w:val="102"/>
          <w:sz w:val="20"/>
        </w:rPr>
        <w:t>от "22" 08 2022 г.</w:t>
      </w:r>
    </w:p>
    <w:p w14:paraId="31D34630" w14:textId="77777777" w:rsidR="00E12F78" w:rsidRPr="000A30D4" w:rsidRDefault="00E12F78" w:rsidP="00684302">
      <w:pPr>
        <w:autoSpaceDE w:val="0"/>
        <w:autoSpaceDN w:val="0"/>
        <w:spacing w:before="1038" w:line="230" w:lineRule="auto"/>
        <w:ind w:right="3642"/>
        <w:jc w:val="right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14:paraId="11386E57" w14:textId="77777777" w:rsidR="00E12F78" w:rsidRPr="000A30D4" w:rsidRDefault="00E12F78" w:rsidP="00684302">
      <w:pPr>
        <w:autoSpaceDE w:val="0"/>
        <w:autoSpaceDN w:val="0"/>
        <w:spacing w:before="70" w:line="230" w:lineRule="auto"/>
        <w:ind w:right="4414"/>
        <w:jc w:val="right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 2050729)</w:t>
      </w:r>
    </w:p>
    <w:p w14:paraId="3CEDBD59" w14:textId="77777777" w:rsidR="00E12F78" w:rsidRPr="000A30D4" w:rsidRDefault="00E12F78" w:rsidP="00684302">
      <w:pPr>
        <w:autoSpaceDE w:val="0"/>
        <w:autoSpaceDN w:val="0"/>
        <w:spacing w:before="166" w:line="230" w:lineRule="auto"/>
        <w:ind w:right="4014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14:paraId="0785CC96" w14:textId="77777777" w:rsidR="00E12F78" w:rsidRPr="000A30D4" w:rsidRDefault="00E12F78" w:rsidP="00684302">
      <w:pPr>
        <w:autoSpaceDE w:val="0"/>
        <w:autoSpaceDN w:val="0"/>
        <w:spacing w:before="70" w:line="230" w:lineRule="auto"/>
        <w:ind w:right="3246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«Иностранный (китайский) язык»</w:t>
      </w:r>
    </w:p>
    <w:p w14:paraId="33065462" w14:textId="77777777" w:rsidR="00E12F78" w:rsidRPr="000A30D4" w:rsidRDefault="00E12F78" w:rsidP="00684302">
      <w:pPr>
        <w:autoSpaceDE w:val="0"/>
        <w:autoSpaceDN w:val="0"/>
        <w:spacing w:before="670" w:line="230" w:lineRule="auto"/>
        <w:ind w:left="2340"/>
      </w:pPr>
      <w:r w:rsidRPr="000A30D4"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14:paraId="14E00ECB" w14:textId="4302C443" w:rsidR="00E12F78" w:rsidRPr="000A30D4" w:rsidRDefault="00E12F78" w:rsidP="00684302">
      <w:pPr>
        <w:autoSpaceDE w:val="0"/>
        <w:autoSpaceDN w:val="0"/>
        <w:spacing w:before="70" w:line="230" w:lineRule="auto"/>
        <w:ind w:right="3612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на 2022-2023 учебный год</w:t>
      </w:r>
    </w:p>
    <w:p w14:paraId="72A43764" w14:textId="77777777" w:rsidR="00E12F78" w:rsidRPr="000A30D4" w:rsidRDefault="00E12F78" w:rsidP="00684302">
      <w:pPr>
        <w:autoSpaceDE w:val="0"/>
        <w:autoSpaceDN w:val="0"/>
        <w:spacing w:before="2112" w:line="230" w:lineRule="auto"/>
        <w:ind w:right="22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Составитель: Цыбикова Дарима Бадмажаповна</w:t>
      </w:r>
    </w:p>
    <w:p w14:paraId="20EDF9A1" w14:textId="77777777" w:rsidR="00E12F78" w:rsidRPr="000A30D4" w:rsidRDefault="00E12F78" w:rsidP="00684302">
      <w:pPr>
        <w:autoSpaceDE w:val="0"/>
        <w:autoSpaceDN w:val="0"/>
        <w:spacing w:before="70" w:line="230" w:lineRule="auto"/>
        <w:ind w:right="20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учитель китайского языка</w:t>
      </w:r>
    </w:p>
    <w:p w14:paraId="648E6A88" w14:textId="77777777" w:rsidR="00E12F78" w:rsidRPr="000A30D4" w:rsidRDefault="00E12F78" w:rsidP="00684302">
      <w:pPr>
        <w:autoSpaceDE w:val="0"/>
        <w:autoSpaceDN w:val="0"/>
        <w:spacing w:before="2830" w:line="230" w:lineRule="auto"/>
        <w:ind w:right="3968"/>
        <w:jc w:val="right"/>
      </w:pPr>
      <w:r w:rsidRPr="000A30D4">
        <w:rPr>
          <w:rFonts w:ascii="Times New Roman" w:eastAsia="Times New Roman" w:hAnsi="Times New Roman"/>
          <w:color w:val="000000"/>
          <w:sz w:val="24"/>
        </w:rPr>
        <w:t>Улан-Удэ 2022-2023</w:t>
      </w:r>
    </w:p>
    <w:p w14:paraId="4699C377" w14:textId="77777777" w:rsidR="00E12F78" w:rsidRPr="000A30D4" w:rsidRDefault="00E12F78" w:rsidP="00684302">
      <w:pPr>
        <w:sectPr w:rsidR="00E12F78" w:rsidRPr="000A30D4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13EC80D4" w14:textId="77777777" w:rsidR="00E12F78" w:rsidRPr="000A30D4" w:rsidRDefault="00E12F78" w:rsidP="00684302">
      <w:pPr>
        <w:sectPr w:rsidR="00E12F78" w:rsidRPr="000A30D4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7316FB43" w14:textId="77777777" w:rsidR="00E12F78" w:rsidRPr="000A30D4" w:rsidRDefault="00E12F78" w:rsidP="00684302">
      <w:pPr>
        <w:autoSpaceDE w:val="0"/>
        <w:autoSpaceDN w:val="0"/>
        <w:spacing w:after="78" w:line="220" w:lineRule="exact"/>
      </w:pPr>
    </w:p>
    <w:p w14:paraId="53B226A9" w14:textId="77777777" w:rsidR="00E12F78" w:rsidRPr="000A30D4" w:rsidRDefault="00E12F78" w:rsidP="00684302">
      <w:pPr>
        <w:autoSpaceDE w:val="0"/>
        <w:autoSpaceDN w:val="0"/>
        <w:spacing w:line="230" w:lineRule="auto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14:paraId="7481FBD5" w14:textId="68F79A5C" w:rsidR="00E12F78" w:rsidRPr="009118E4" w:rsidRDefault="00E12F78" w:rsidP="00684302">
      <w:pPr>
        <w:autoSpaceDE w:val="0"/>
        <w:autoSpaceDN w:val="0"/>
        <w:spacing w:line="286" w:lineRule="auto"/>
      </w:pPr>
      <w:r w:rsidRPr="009118E4">
        <w:rPr>
          <w:rFonts w:ascii="Times New Roman" w:eastAsia="Times New Roman" w:hAnsi="Times New Roman"/>
          <w:sz w:val="24"/>
        </w:rPr>
        <w:t>Рабочая программа по  китайскому языку на уровне 5 класса основного общего образования составлена с учетом распределённых по классам проверяемых требований к результатам освоения основной  образовательной программы основного общего образования и элементов содержания, представленных   в   Универсальном   кодификаторе по иностранному (китайскому) языку, а также на основе характеристики планируемых результатов духовно-нравственного  развития,  воспитания  и социализации  обучающихся, представленной в Примерной программе воспитания (одобрено решением ФУМО от 02.06.2020 г. ).</w:t>
      </w:r>
    </w:p>
    <w:p w14:paraId="32D31623" w14:textId="6704FF79" w:rsidR="00684302" w:rsidRPr="00684302" w:rsidRDefault="00E12F78" w:rsidP="00684302">
      <w:pPr>
        <w:autoSpaceDE w:val="0"/>
        <w:autoSpaceDN w:val="0"/>
        <w:spacing w:before="192" w:line="262" w:lineRule="auto"/>
        <w:rPr>
          <w:rFonts w:ascii="Times New Roman" w:eastAsia="Times New Roman" w:hAnsi="Times New Roman"/>
          <w:b/>
          <w:color w:val="000000"/>
          <w:sz w:val="24"/>
        </w:rPr>
      </w:pPr>
      <w:r w:rsidRPr="000A30D4">
        <w:tab/>
      </w:r>
      <w:r w:rsidRPr="000A30D4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«ИНОСТРАННЫЙ (КИТАЙСКИЙ) ЯЗЫК»</w:t>
      </w:r>
    </w:p>
    <w:p w14:paraId="56556A42" w14:textId="4E344161" w:rsidR="00E12F78" w:rsidRPr="000A30D4" w:rsidRDefault="00E12F78" w:rsidP="00424406">
      <w:pPr>
        <w:autoSpaceDE w:val="0"/>
        <w:autoSpaceDN w:val="0"/>
      </w:pPr>
      <w:r w:rsidRPr="000A30D4">
        <w:rPr>
          <w:rFonts w:ascii="Times New Roman" w:eastAsia="Times New Roman" w:hAnsi="Times New Roman"/>
          <w:color w:val="000000"/>
          <w:sz w:val="24"/>
        </w:rPr>
        <w:t>Учебный предмет «Иностранный язык» играе</w:t>
      </w:r>
      <w:r w:rsidR="00257353">
        <w:rPr>
          <w:rFonts w:ascii="Times New Roman" w:eastAsia="Times New Roman" w:hAnsi="Times New Roman"/>
          <w:color w:val="000000"/>
          <w:sz w:val="24"/>
        </w:rPr>
        <w:t>т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важную роль в образовании и воспитании современного школьника, живущего в условиях динамичного, стремительно меняющегося поликультурного и плюрилингвального мира. Иностранный язык как инструмент межкультурного взаимодействия и межличностного общения в повседневной учебной и бытовой жизни подростков способствует их общему речевому, эмоциональному и интеллектуальному развитию, расширению кругозора, воспитанию гражданской идентичности, формированию коммуникативной культуры и понимания важности диалога культур.</w:t>
      </w:r>
    </w:p>
    <w:p w14:paraId="25DA4523" w14:textId="15E4E74B" w:rsidR="00E12F78" w:rsidRPr="000A30D4" w:rsidRDefault="00E12F78" w:rsidP="00684302">
      <w:pPr>
        <w:autoSpaceDE w:val="0"/>
        <w:autoSpaceDN w:val="0"/>
      </w:pPr>
      <w:r w:rsidRPr="000A30D4">
        <w:rPr>
          <w:rFonts w:ascii="Times New Roman" w:eastAsia="Times New Roman" w:hAnsi="Times New Roman"/>
          <w:color w:val="000000"/>
          <w:sz w:val="24"/>
        </w:rPr>
        <w:t>Построение программы имеет нелинейный характер и основано на концентрическом принципе. 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419B1D6A" w14:textId="0989F520" w:rsidR="00E12F78" w:rsidRPr="000A30D4" w:rsidRDefault="00E12F78" w:rsidP="00681A1B">
      <w:pPr>
        <w:autoSpaceDE w:val="0"/>
        <w:autoSpaceDN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В силу высокого метапредметного и межпредметного потенциала иностранного языка в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современных образовательных реалиях он является важным средством познания во всех предметных областях — от социально-гуманитарной до естественнонаучной, самореализации в различных творческих сферах, успешной социализации. Стремительные общественные, экономические и прочие трансформации, наблюдаемые в </w:t>
      </w:r>
      <w:r>
        <w:rPr>
          <w:rFonts w:ascii="Times New Roman" w:eastAsia="Times New Roman" w:hAnsi="Times New Roman"/>
          <w:color w:val="000000"/>
          <w:sz w:val="24"/>
        </w:rPr>
        <w:t>XXI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в</w:t>
      </w:r>
      <w:bookmarkStart w:id="0" w:name="_GoBack"/>
      <w:bookmarkEnd w:id="0"/>
      <w:r w:rsidRPr="000A30D4">
        <w:rPr>
          <w:rFonts w:ascii="Times New Roman" w:eastAsia="Times New Roman" w:hAnsi="Times New Roman"/>
          <w:color w:val="000000"/>
          <w:sz w:val="24"/>
        </w:rPr>
        <w:t xml:space="preserve">еке, увеличивают запрос на повышение иноязычной,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коммуникативной, информационной, межкультурной компетентности человека, его адаптивности к меняющейся среде. Таким образом, иностранный язык становится неотъемлемой компетенцией современного человека. По мнению ряда ученых, актуальна многоступенчатая иноязычная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подготовка, которая может охватывать несколько уровней образования. Это в полной мере относится к китайскому языку, поскольку на современном этапе он становится все более распространенным в самых разных профессиональных сферах и массовой культуре, и его изучение со школьной ступени может способствовать подготовке высокопотенциальных выпускников.</w:t>
      </w:r>
    </w:p>
    <w:p w14:paraId="76C45335" w14:textId="77777777" w:rsidR="00E12F78" w:rsidRPr="000A30D4" w:rsidRDefault="00E12F78" w:rsidP="00681A1B">
      <w:pPr>
        <w:autoSpaceDE w:val="0"/>
        <w:autoSpaceDN w:val="0"/>
      </w:pPr>
      <w:r w:rsidRPr="000A30D4">
        <w:rPr>
          <w:rFonts w:ascii="Times New Roman" w:eastAsia="Times New Roman" w:hAnsi="Times New Roman"/>
          <w:color w:val="000000"/>
          <w:sz w:val="24"/>
        </w:rPr>
        <w:t>Изучение китайского языка значительно расширяет кругозор обучающихся, формирует многоплановую картину мира, культуру толерантности и диалога, навыки мирного разрешения противоречий, сотрудничества и уважения к культурным и личностным различиям, навыки представления родной страны на изучаемом языке.</w:t>
      </w:r>
    </w:p>
    <w:p w14:paraId="7699C883" w14:textId="74E5C0EA" w:rsidR="00E12F78" w:rsidRPr="00257353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Наряду с вышеуказанным, стоит отметить стратегическую значимость изучения китайского языка гражданами Российской Федерации, которая предопределена необходимостью развития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 xml:space="preserve">взаимодействия с давним соседом — Китайской Народной Республикой, одной из крупнейших экономик мира, отношения с которой в </w:t>
      </w:r>
      <w:r>
        <w:rPr>
          <w:rFonts w:ascii="Times New Roman" w:eastAsia="Times New Roman" w:hAnsi="Times New Roman"/>
          <w:color w:val="000000"/>
          <w:sz w:val="24"/>
        </w:rPr>
        <w:t>XXI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веке достигли уровня всеобъемлющего стратегического партнерства. Успешность взаимодействия российского и китайского народов во многом зависит от уровня знания языков и самобытных многовековых традиций партнеров. Учитывая существенные</w:t>
      </w:r>
      <w:r w:rsidR="0001767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различия в культурах России и Китая, изучение китайской культуры и китайского языка должно быть системным, осуществляться в сопоставительном ключе, чему будут способствовать занятия по предмету «Иностранный (китайский) язык» в общеобразовательной школе.</w:t>
      </w:r>
    </w:p>
    <w:p w14:paraId="04AE2E4C" w14:textId="21BD8503" w:rsidR="00E12F78" w:rsidRPr="000A30D4" w:rsidRDefault="00E12F78" w:rsidP="00681A1B">
      <w:pPr>
        <w:autoSpaceDE w:val="0"/>
        <w:autoSpaceDN w:val="0"/>
        <w:spacing w:before="190"/>
        <w:ind w:left="18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</w:t>
      </w:r>
      <w:r w:rsidR="00257353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«ИНОСТРАННЫЙ (КИТАЙСКИЙ) ЯЗЫК» </w:t>
      </w:r>
    </w:p>
    <w:p w14:paraId="2932D1E2" w14:textId="3A6CEE01" w:rsidR="00E12F78" w:rsidRPr="00257353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В свете сказанного выше цели иноязычного образования становятся более сложными по структуре формулируются на </w:t>
      </w:r>
      <w:r w:rsidRPr="00257353">
        <w:rPr>
          <w:rFonts w:ascii="Times New Roman" w:eastAsia="Times New Roman" w:hAnsi="Times New Roman"/>
          <w:color w:val="000000"/>
          <w:sz w:val="24"/>
        </w:rPr>
        <w:t xml:space="preserve">ценностном, когнитивном и прагматическом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уровнях и, </w:t>
      </w:r>
      <w:r w:rsidRPr="00257353">
        <w:rPr>
          <w:rFonts w:ascii="Times New Roman" w:eastAsia="Times New Roman" w:hAnsi="Times New Roman"/>
          <w:color w:val="000000"/>
          <w:sz w:val="24"/>
        </w:rPr>
        <w:br/>
      </w:r>
      <w:r w:rsidRPr="000A30D4">
        <w:rPr>
          <w:rFonts w:ascii="Times New Roman" w:eastAsia="Times New Roman" w:hAnsi="Times New Roman"/>
          <w:color w:val="000000"/>
          <w:sz w:val="24"/>
        </w:rPr>
        <w:t>соответственно, воплощаются в 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 качеств  гражданина, патриота; развития национального самосознания, стремления к взаимопониманию между людьми разных стран.</w:t>
      </w:r>
    </w:p>
    <w:p w14:paraId="1DAA8E64" w14:textId="7F741AF6" w:rsidR="00E12F78" w:rsidRPr="00257353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На прагматическом уровне </w:t>
      </w:r>
      <w:r w:rsidRPr="00257353">
        <w:rPr>
          <w:rFonts w:ascii="Times New Roman" w:eastAsia="Times New Roman" w:hAnsi="Times New Roman"/>
          <w:color w:val="000000"/>
          <w:sz w:val="24"/>
        </w:rPr>
        <w:t xml:space="preserve">целью иноязычного образования </w:t>
      </w:r>
      <w:r w:rsidRPr="000A30D4">
        <w:rPr>
          <w:rFonts w:ascii="Times New Roman" w:eastAsia="Times New Roman" w:hAnsi="Times New Roman"/>
          <w:color w:val="000000"/>
          <w:sz w:val="24"/>
        </w:rPr>
        <w:t>провозглашено формирование коммуникативной компетенции обучающихся в единстве таких ее составляющих как речевая, языковая, социокультурная, компенсаторная компетенции:</w:t>
      </w:r>
      <w:r w:rsidRPr="00257353">
        <w:rPr>
          <w:rFonts w:ascii="Times New Roman" w:eastAsia="Times New Roman" w:hAnsi="Times New Roman"/>
          <w:color w:val="000000"/>
          <w:sz w:val="24"/>
        </w:rPr>
        <w:br/>
      </w:r>
      <w:r w:rsidRPr="00257353">
        <w:rPr>
          <w:rFonts w:ascii="Times New Roman" w:eastAsia="Times New Roman" w:hAnsi="Times New Roman"/>
          <w:color w:val="000000"/>
          <w:sz w:val="24"/>
        </w:rPr>
        <w:tab/>
      </w:r>
      <w:r w:rsidR="00681A1B" w:rsidRPr="000A30D4">
        <w:rPr>
          <w:rFonts w:ascii="Times New Roman" w:eastAsia="Times New Roman" w:hAnsi="Times New Roman"/>
          <w:color w:val="000000"/>
          <w:sz w:val="24"/>
        </w:rPr>
        <w:t xml:space="preserve">— </w:t>
      </w:r>
      <w:r w:rsidRPr="00257353">
        <w:rPr>
          <w:rFonts w:ascii="Times New Roman" w:eastAsia="Times New Roman" w:hAnsi="Times New Roman"/>
          <w:color w:val="000000"/>
          <w:sz w:val="24"/>
        </w:rPr>
        <w:t xml:space="preserve">речевая компетенция </w:t>
      </w:r>
      <w:r w:rsidRPr="000A30D4">
        <w:rPr>
          <w:rFonts w:ascii="Times New Roman" w:eastAsia="Times New Roman" w:hAnsi="Times New Roman"/>
          <w:color w:val="000000"/>
          <w:sz w:val="24"/>
        </w:rPr>
        <w:t>— развитие коммуникативных умений в четырех основных видах речевой деятельности (говорении, аудировании, чтении, письме);</w:t>
      </w:r>
      <w:r w:rsidRPr="00257353">
        <w:rPr>
          <w:rFonts w:ascii="Times New Roman" w:eastAsia="Times New Roman" w:hAnsi="Times New Roman"/>
          <w:color w:val="000000"/>
          <w:sz w:val="24"/>
        </w:rPr>
        <w:br/>
      </w:r>
      <w:r w:rsidRPr="00257353">
        <w:rPr>
          <w:rFonts w:ascii="Times New Roman" w:eastAsia="Times New Roman" w:hAnsi="Times New Roman"/>
          <w:color w:val="000000"/>
          <w:sz w:val="24"/>
        </w:rPr>
        <w:tab/>
      </w:r>
      <w:r w:rsidR="00681A1B" w:rsidRPr="000A30D4">
        <w:rPr>
          <w:rFonts w:ascii="Times New Roman" w:eastAsia="Times New Roman" w:hAnsi="Times New Roman"/>
          <w:color w:val="000000"/>
          <w:sz w:val="24"/>
        </w:rPr>
        <w:t xml:space="preserve">— </w:t>
      </w:r>
      <w:r w:rsidRPr="00257353">
        <w:rPr>
          <w:rFonts w:ascii="Times New Roman" w:eastAsia="Times New Roman" w:hAnsi="Times New Roman"/>
          <w:color w:val="000000"/>
          <w:sz w:val="24"/>
        </w:rPr>
        <w:t xml:space="preserve">языковая компетенция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отобранными темами общения; освоение знаний о языковых явлениях изучаемого языка, разных способах выражения мысли</w:t>
      </w:r>
      <w:r w:rsidR="0042440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в родном и иностранном языках;</w:t>
      </w:r>
      <w:r w:rsidRPr="00257353">
        <w:rPr>
          <w:rFonts w:ascii="Times New Roman" w:eastAsia="Times New Roman" w:hAnsi="Times New Roman"/>
          <w:color w:val="000000"/>
          <w:sz w:val="24"/>
        </w:rPr>
        <w:br/>
      </w:r>
      <w:r w:rsidRPr="00257353">
        <w:rPr>
          <w:rFonts w:ascii="Times New Roman" w:eastAsia="Times New Roman" w:hAnsi="Times New Roman"/>
          <w:color w:val="000000"/>
          <w:sz w:val="24"/>
        </w:rPr>
        <w:tab/>
      </w:r>
      <w:r w:rsidR="00681A1B" w:rsidRPr="000A30D4">
        <w:rPr>
          <w:rFonts w:ascii="Times New Roman" w:eastAsia="Times New Roman" w:hAnsi="Times New Roman"/>
          <w:color w:val="000000"/>
          <w:sz w:val="24"/>
        </w:rPr>
        <w:t xml:space="preserve">— </w:t>
      </w:r>
      <w:r w:rsidRPr="00257353">
        <w:rPr>
          <w:rFonts w:ascii="Times New Roman" w:eastAsia="Times New Roman" w:hAnsi="Times New Roman"/>
          <w:color w:val="000000"/>
          <w:sz w:val="24"/>
        </w:rPr>
        <w:t xml:space="preserve">социокультурная/межкультурная компетенция </w:t>
      </w:r>
      <w:r w:rsidRPr="000A30D4">
        <w:rPr>
          <w:rFonts w:ascii="Times New Roman" w:eastAsia="Times New Roman" w:hAnsi="Times New Roman"/>
          <w:color w:val="000000"/>
          <w:sz w:val="24"/>
        </w:rPr>
        <w:t>— приобщение к культуре, традициям реалиям стран/страны изучаемого языка в рамках тем,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257353">
        <w:rPr>
          <w:rFonts w:ascii="Times New Roman" w:eastAsia="Times New Roman" w:hAnsi="Times New Roman"/>
          <w:color w:val="000000"/>
          <w:sz w:val="24"/>
        </w:rPr>
        <w:br/>
      </w:r>
      <w:r w:rsidRPr="00257353">
        <w:rPr>
          <w:rFonts w:ascii="Times New Roman" w:eastAsia="Times New Roman" w:hAnsi="Times New Roman"/>
          <w:color w:val="000000"/>
          <w:sz w:val="24"/>
        </w:rPr>
        <w:tab/>
        <w:t xml:space="preserve">компенсаторная компетенция </w:t>
      </w:r>
      <w:r w:rsidRPr="000A30D4">
        <w:rPr>
          <w:rFonts w:ascii="Times New Roman" w:eastAsia="Times New Roman" w:hAnsi="Times New Roman"/>
          <w:color w:val="000000"/>
          <w:sz w:val="24"/>
        </w:rPr>
        <w:t>— развитие умений выходить  из  положения   в   условиях  дефицита   языковых средств при получении и передаче информации.</w:t>
      </w:r>
    </w:p>
    <w:p w14:paraId="33254A27" w14:textId="77777777" w:rsidR="00E12F78" w:rsidRPr="00257353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Наряду с иноязычной коммуникативной компетенцией средствами иностранного языка формируются </w:t>
      </w:r>
      <w:r w:rsidRPr="00257353">
        <w:rPr>
          <w:rFonts w:ascii="Times New Roman" w:eastAsia="Times New Roman" w:hAnsi="Times New Roman"/>
          <w:color w:val="000000"/>
          <w:sz w:val="24"/>
        </w:rPr>
        <w:t>ключевые универсальные учебные компетенции</w:t>
      </w:r>
      <w:r w:rsidRPr="000A30D4">
        <w:rPr>
          <w:rFonts w:ascii="Times New Roman" w:eastAsia="Times New Roman" w:hAnsi="Times New Roman"/>
          <w:color w:val="000000"/>
          <w:sz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389A7A02" w14:textId="104C42A2" w:rsidR="00E12F78" w:rsidRPr="00257353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В соответствии с личностно ориентированной парадигмой образования,  основными  подходами  к обучению   иностранным языкам признаются компетентностный, системно-</w:t>
      </w: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деятельностный, межкультурный  и  коммуникативно-когнитивный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 индивидуализация, проектная деятельность и др.) и использования современных средств обучения.</w:t>
      </w:r>
    </w:p>
    <w:p w14:paraId="19476F47" w14:textId="4EBCDBF1" w:rsidR="00E12F78" w:rsidRPr="000A30D4" w:rsidRDefault="00E12F78" w:rsidP="00681A1B">
      <w:pPr>
        <w:autoSpaceDE w:val="0"/>
        <w:autoSpaceDN w:val="0"/>
        <w:spacing w:before="19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МЕСТО УЧЕБНОГО ПРЕДМЕТА</w:t>
      </w:r>
      <w:r w:rsidR="00017670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>В УЧЕБНОМ ПЛАНЕ «ИНОСТРАННЫЙ (КИТАЙСКИЙ) ЯЗЫК»</w:t>
      </w:r>
    </w:p>
    <w:p w14:paraId="6484B462" w14:textId="411D9F48" w:rsidR="00E12F78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Обязательный учебный предмет «Иностранный язык» входит в предметную область</w:t>
      </w:r>
      <w:r w:rsidR="00257353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«Иностранные языки» и изучается обязательно со 2-го по 11-ый класс</w:t>
      </w:r>
      <w:r w:rsidR="00257353">
        <w:rPr>
          <w:rFonts w:ascii="Times New Roman" w:eastAsia="Times New Roman" w:hAnsi="Times New Roman"/>
          <w:color w:val="000000"/>
          <w:sz w:val="24"/>
        </w:rPr>
        <w:t>.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В 5 классе на изучение предмета отводится </w:t>
      </w:r>
      <w:r w:rsidR="00257353">
        <w:rPr>
          <w:rFonts w:ascii="Times New Roman" w:eastAsia="Times New Roman" w:hAnsi="Times New Roman"/>
          <w:color w:val="000000"/>
          <w:sz w:val="24"/>
        </w:rPr>
        <w:t>2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часа в неделю, суммарно</w:t>
      </w:r>
      <w:r w:rsidR="00257353">
        <w:rPr>
          <w:rFonts w:ascii="Times New Roman" w:eastAsia="Times New Roman" w:hAnsi="Times New Roman"/>
          <w:color w:val="000000"/>
          <w:sz w:val="24"/>
        </w:rPr>
        <w:t xml:space="preserve"> 68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учебных час</w:t>
      </w:r>
      <w:r w:rsidR="00257353">
        <w:rPr>
          <w:rFonts w:ascii="Times New Roman" w:eastAsia="Times New Roman" w:hAnsi="Times New Roman"/>
          <w:color w:val="000000"/>
          <w:sz w:val="24"/>
        </w:rPr>
        <w:t>ов</w:t>
      </w:r>
      <w:r w:rsidRPr="000A30D4">
        <w:rPr>
          <w:rFonts w:ascii="Times New Roman" w:eastAsia="Times New Roman" w:hAnsi="Times New Roman"/>
          <w:color w:val="000000"/>
          <w:sz w:val="24"/>
        </w:rPr>
        <w:t>.</w:t>
      </w:r>
    </w:p>
    <w:p w14:paraId="28746C8B" w14:textId="77777777" w:rsidR="00684302" w:rsidRPr="00017670" w:rsidRDefault="00684302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</w:p>
    <w:p w14:paraId="7316A6D7" w14:textId="36CBBCFA" w:rsidR="005E0F48" w:rsidRPr="005E0F48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СОДЕРЖАНИЕ УЧЕБНОГО ПРЕДМЕТА</w:t>
      </w:r>
      <w:r w:rsidR="00684302" w:rsidRPr="00684302">
        <w:rPr>
          <w:rFonts w:ascii="Times New Roman" w:eastAsia="Times New Roman" w:hAnsi="Times New Roman"/>
          <w:b/>
          <w:color w:val="000000"/>
          <w:sz w:val="24"/>
        </w:rPr>
        <w:t xml:space="preserve">.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КОММУНИКАТИВНЫЕ УМЕНИЯ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  в    рамках    тематического    содержания речи. </w:t>
      </w:r>
      <w:r w:rsidRPr="00257353">
        <w:rPr>
          <w:rFonts w:ascii="Times New Roman" w:eastAsia="Times New Roman" w:hAnsi="Times New Roman"/>
          <w:color w:val="000000"/>
          <w:sz w:val="24"/>
        </w:rPr>
        <w:tab/>
      </w:r>
      <w:r w:rsidR="005E0F48" w:rsidRPr="005E0F48">
        <w:rPr>
          <w:rFonts w:ascii="Times New Roman" w:eastAsia="Times New Roman" w:hAnsi="Times New Roman"/>
          <w:color w:val="000000"/>
          <w:sz w:val="24"/>
        </w:rPr>
        <w:t xml:space="preserve">Знакомство. Приветствие, знакомство, прощание (с использованием типичных фраз речевого этикета). </w:t>
      </w:r>
    </w:p>
    <w:p w14:paraId="470B8B41" w14:textId="77777777" w:rsidR="005E0F48" w:rsidRPr="005E0F48" w:rsidRDefault="005E0F4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5E0F48">
        <w:rPr>
          <w:rFonts w:ascii="Times New Roman" w:eastAsia="Times New Roman" w:hAnsi="Times New Roman"/>
          <w:color w:val="000000"/>
          <w:sz w:val="24"/>
        </w:rPr>
        <w:t xml:space="preserve">Мир вокруг меня. Моя семья. Мои друзья. </w:t>
      </w:r>
    </w:p>
    <w:p w14:paraId="20EA0DEA" w14:textId="77777777" w:rsidR="005E0F48" w:rsidRPr="005E0F48" w:rsidRDefault="005E0F4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5E0F48">
        <w:rPr>
          <w:rFonts w:ascii="Times New Roman" w:eastAsia="Times New Roman" w:hAnsi="Times New Roman"/>
          <w:color w:val="000000"/>
          <w:sz w:val="24"/>
        </w:rPr>
        <w:t xml:space="preserve">Названия родной страны /страны изучаемого языка. Их географическое положение, столицы. </w:t>
      </w:r>
    </w:p>
    <w:p w14:paraId="4E24808E" w14:textId="77777777" w:rsidR="005E0F48" w:rsidRPr="005E0F48" w:rsidRDefault="005E0F4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5E0F48">
        <w:rPr>
          <w:rFonts w:ascii="Times New Roman" w:eastAsia="Times New Roman" w:hAnsi="Times New Roman"/>
          <w:color w:val="000000"/>
          <w:sz w:val="24"/>
        </w:rPr>
        <w:t xml:space="preserve">Школа, школьная жизнь, изучаемые предметы. </w:t>
      </w:r>
    </w:p>
    <w:p w14:paraId="6964AA6A" w14:textId="77777777" w:rsidR="005E0F48" w:rsidRPr="005E0F48" w:rsidRDefault="005E0F4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5E0F48">
        <w:rPr>
          <w:rFonts w:ascii="Times New Roman" w:eastAsia="Times New Roman" w:hAnsi="Times New Roman"/>
          <w:color w:val="000000"/>
          <w:sz w:val="24"/>
        </w:rPr>
        <w:t>Досуг и увлечения /хобби современного человека. Переписка с зарубежными сверстниками.</w:t>
      </w:r>
    </w:p>
    <w:p w14:paraId="147299AD" w14:textId="3E4E8DBC" w:rsidR="00017670" w:rsidRDefault="00E12F78" w:rsidP="00681A1B">
      <w:pPr>
        <w:autoSpaceDE w:val="0"/>
        <w:autoSpaceDN w:val="0"/>
        <w:spacing w:before="346"/>
        <w:ind w:right="864"/>
        <w:jc w:val="left"/>
        <w:rPr>
          <w:rFonts w:ascii="Times New Roman" w:eastAsia="Times New Roman" w:hAnsi="Times New Roman"/>
          <w:b/>
          <w:i/>
          <w:color w:val="000000"/>
          <w:sz w:val="24"/>
        </w:rPr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ВИДЫ РЕЧЕВОЙ ДЕЯТЕЛЬНОСТИ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Говорение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 xml:space="preserve">Диалогическая речь </w:t>
      </w:r>
    </w:p>
    <w:p w14:paraId="55EA94C0" w14:textId="036FA329" w:rsidR="00E12F78" w:rsidRPr="00017670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Начинать, поддерживать и заканчивать разговор, в том числе по телефону; поздравлять с праздником и вежливо реагировать на поздравление; выражать благодарность.</w:t>
      </w:r>
    </w:p>
    <w:p w14:paraId="23596756" w14:textId="77777777" w:rsidR="00E12F78" w:rsidRPr="00017670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собеседника.</w:t>
      </w:r>
    </w:p>
    <w:p w14:paraId="37DE2310" w14:textId="6CD31A02" w:rsidR="00E12F78" w:rsidRPr="00017670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Сообщать фактическую информацию, отвечая на вопросы разных видов; запрашивать интересующую информацию.</w:t>
      </w:r>
    </w:p>
    <w:p w14:paraId="5FF3E7F7" w14:textId="7999AED1" w:rsidR="00E12F78" w:rsidRPr="00017670" w:rsidRDefault="00E12F78" w:rsidP="00681A1B">
      <w:pPr>
        <w:autoSpaceDE w:val="0"/>
        <w:autoSpaceDN w:val="0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Составлять диалог в соответствии с поставленной коммуникативной задачей с опорой на образец; на ключевые слова, речевые ситуации и/или иллюстрации, фотографии.</w:t>
      </w:r>
    </w:p>
    <w:p w14:paraId="2EAB3F30" w14:textId="64F3926F" w:rsidR="00684302" w:rsidRDefault="00E12F78" w:rsidP="00681A1B">
      <w:pPr>
        <w:autoSpaceDE w:val="0"/>
        <w:autoSpaceDN w:val="0"/>
        <w:snapToGrid w:val="0"/>
        <w:ind w:left="180"/>
        <w:jc w:val="left"/>
        <w:rPr>
          <w:rFonts w:ascii="Times New Roman" w:hAnsi="Times New Roman" w:cs="Times New Roman"/>
        </w:rPr>
      </w:pP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 xml:space="preserve">Монологическая речь </w:t>
      </w:r>
    </w:p>
    <w:p w14:paraId="72DF7E1C" w14:textId="5D26A595" w:rsidR="00CA42D1" w:rsidRPr="00CA42D1" w:rsidRDefault="00CA42D1" w:rsidP="00681A1B">
      <w:pPr>
        <w:autoSpaceDE w:val="0"/>
        <w:autoSpaceDN w:val="0"/>
        <w:snapToGrid w:val="0"/>
        <w:ind w:left="18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 xml:space="preserve">Высказываться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 </w:t>
      </w:r>
      <w:r w:rsidRPr="00CA42D1">
        <w:rPr>
          <w:rFonts w:ascii="Times New Roman" w:hAnsi="Times New Roman" w:cs="Times New Roman"/>
        </w:rPr>
        <w:tab/>
        <w:t>Описывать объект, человека/литературного персонажа по определённой схеме.</w:t>
      </w:r>
    </w:p>
    <w:p w14:paraId="02F5EFFC" w14:textId="6F459CA4" w:rsidR="00CA42D1" w:rsidRPr="00CA42D1" w:rsidRDefault="00CA42D1" w:rsidP="00681A1B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lastRenderedPageBreak/>
        <w:t>Передавать содержание прочитанного текста с опорой на вопросы, план, ключевые слова и/или иллюстрации, фотографии.</w:t>
      </w:r>
    </w:p>
    <w:p w14:paraId="30045B1C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Кратко излагать результаты выполненной проектной работы.</w:t>
      </w:r>
    </w:p>
    <w:p w14:paraId="3227FC5E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Работать индивидуально и в группе при выполнении проектной работы.</w:t>
      </w:r>
    </w:p>
    <w:p w14:paraId="43097FA9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eastAsia="Times New Roman" w:hAnsi="Times New Roman"/>
          <w:b/>
          <w:i/>
          <w:color w:val="000000"/>
          <w:sz w:val="24"/>
        </w:rPr>
      </w:pPr>
      <w:r w:rsidRPr="00CA42D1">
        <w:rPr>
          <w:rFonts w:ascii="Times New Roman" w:eastAsia="Times New Roman" w:hAnsi="Times New Roman"/>
          <w:b/>
          <w:i/>
          <w:color w:val="000000"/>
          <w:sz w:val="24"/>
        </w:rPr>
        <w:t xml:space="preserve">Аудирование </w:t>
      </w:r>
    </w:p>
    <w:p w14:paraId="0AF217E6" w14:textId="77777777" w:rsidR="00684302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Понимать речь учителя по ведению урока.</w:t>
      </w:r>
    </w:p>
    <w:p w14:paraId="070DF42A" w14:textId="14292EB8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Распознавать на слух и понимать связное высказывание учителя, одноклассника, построенное на знакомом языковом материале.</w:t>
      </w:r>
    </w:p>
    <w:p w14:paraId="3D5CA97A" w14:textId="2D51FD33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 xml:space="preserve">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незнакомые слова. </w:t>
      </w:r>
      <w:r w:rsidRPr="00CA42D1">
        <w:rPr>
          <w:rFonts w:ascii="Times New Roman" w:hAnsi="Times New Roman" w:cs="Times New Roman"/>
        </w:rPr>
        <w:tab/>
        <w:t>Определять тему прослушанного текста.</w:t>
      </w:r>
    </w:p>
    <w:p w14:paraId="287A8565" w14:textId="32FD5DB5" w:rsidR="00CA42D1" w:rsidRPr="00CA42D1" w:rsidRDefault="00CA42D1" w:rsidP="00681A1B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</w:t>
      </w:r>
    </w:p>
    <w:p w14:paraId="4C892064" w14:textId="7F5C32A1" w:rsidR="00E12F78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Использовать языковую догадку при восприятии на слух текстов, содержащих незнакомые слова. Игнорировать незнакомые слова, не мешающие понимать содержание текста.</w:t>
      </w:r>
    </w:p>
    <w:p w14:paraId="283B0A3A" w14:textId="77777777" w:rsidR="00684302" w:rsidRDefault="00E12F78" w:rsidP="00681A1B">
      <w:pPr>
        <w:autoSpaceDE w:val="0"/>
        <w:autoSpaceDN w:val="0"/>
        <w:snapToGrid w:val="0"/>
        <w:ind w:left="180"/>
        <w:rPr>
          <w:rFonts w:ascii="Times New Roman" w:eastAsia="Times New Roman" w:hAnsi="Times New Roman"/>
          <w:b/>
          <w:i/>
          <w:color w:val="000000"/>
          <w:sz w:val="24"/>
        </w:rPr>
      </w:pP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 xml:space="preserve">Смысловое чтение </w:t>
      </w:r>
    </w:p>
    <w:p w14:paraId="5F6AB32C" w14:textId="77777777" w:rsidR="00684302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Чтение про себя и понимание с использованием языковой, в том числе контекстуальной, догадки основного содержания и запрашиваемую информацию, представленную в явном и неявном виде, несложных адаптированных аутентичных текстов разных жанров и стилей, содержащих отдельные незнакомые слова объёмом до 50 знаков.</w:t>
      </w:r>
    </w:p>
    <w:p w14:paraId="6BCF0DA8" w14:textId="77777777" w:rsidR="00684302" w:rsidRDefault="00CA42D1" w:rsidP="00681A1B">
      <w:pPr>
        <w:autoSpaceDE w:val="0"/>
        <w:autoSpaceDN w:val="0"/>
        <w:adjustRightInd w:val="0"/>
        <w:snapToGrid w:val="0"/>
        <w:ind w:firstLine="181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Чтение вслух и понимание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объёмом до 40 знаков.</w:t>
      </w:r>
      <w:r w:rsidR="00684302" w:rsidRPr="00684302">
        <w:rPr>
          <w:rFonts w:ascii="Times New Roman" w:hAnsi="Times New Roman" w:cs="Times New Roman"/>
        </w:rPr>
        <w:t xml:space="preserve"> </w:t>
      </w:r>
    </w:p>
    <w:p w14:paraId="4BEF5A04" w14:textId="77777777" w:rsidR="00684302" w:rsidRPr="00684302" w:rsidRDefault="00CA42D1" w:rsidP="00681A1B">
      <w:pPr>
        <w:autoSpaceDE w:val="0"/>
        <w:autoSpaceDN w:val="0"/>
        <w:adjustRightInd w:val="0"/>
        <w:snapToGrid w:val="0"/>
        <w:ind w:firstLine="181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Выделение в несложных аутентичных текстах различных стилей и жанров главную информацию от второстепенной, выявление наиболее значимых фактов</w:t>
      </w:r>
      <w:r w:rsidR="00684302" w:rsidRPr="00684302">
        <w:rPr>
          <w:rFonts w:ascii="Times New Roman" w:hAnsi="Times New Roman" w:cs="Times New Roman"/>
        </w:rPr>
        <w:t>.</w:t>
      </w:r>
    </w:p>
    <w:p w14:paraId="11EEF1D2" w14:textId="2C2CC0DB" w:rsidR="00CA42D1" w:rsidRPr="00CA42D1" w:rsidRDefault="00CA42D1" w:rsidP="00681A1B">
      <w:pPr>
        <w:autoSpaceDE w:val="0"/>
        <w:autoSpaceDN w:val="0"/>
        <w:adjustRightInd w:val="0"/>
        <w:snapToGrid w:val="0"/>
        <w:ind w:firstLine="181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Чтение про себя и понимание запрашиваемой информации, представленной в нелинейных текстах (таблицах, диаграммах и т.д.).</w:t>
      </w:r>
    </w:p>
    <w:p w14:paraId="16BFD265" w14:textId="0E65AA93" w:rsidR="00CA42D1" w:rsidRPr="00424406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  <w:b/>
          <w:bCs/>
          <w:i/>
          <w:iCs/>
        </w:rPr>
      </w:pPr>
      <w:r w:rsidRPr="00424406">
        <w:rPr>
          <w:rFonts w:ascii="Times New Roman" w:hAnsi="Times New Roman" w:cs="Times New Roman"/>
          <w:b/>
          <w:bCs/>
          <w:i/>
          <w:iCs/>
        </w:rPr>
        <w:t xml:space="preserve">Письменная речь </w:t>
      </w:r>
    </w:p>
    <w:p w14:paraId="57F71CA5" w14:textId="6D4D8618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Заполнение анкет и формуляров в соответствии с нормами речевого этикета, принятыми в стране/странах изучаемого языка.</w:t>
      </w:r>
    </w:p>
    <w:p w14:paraId="3E12C95F" w14:textId="521E2581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Написание электронного сообщения личного характера с соблюдением норм речевого этикета, принятых в стране/ странах изучаемого языка объёмом до 30 знаков.</w:t>
      </w:r>
    </w:p>
    <w:p w14:paraId="71C41CC6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Написание небольших письменных высказываний с опорой на образец/план.</w:t>
      </w:r>
    </w:p>
    <w:p w14:paraId="78F47C5E" w14:textId="69919729" w:rsidR="00E12F78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Написание поздравлений с днём рождения и другими праздниками, с употреблением формул речевого этикета, принятых в стране изучаемого языка.</w:t>
      </w:r>
    </w:p>
    <w:p w14:paraId="56542AD1" w14:textId="77777777" w:rsidR="00E12F78" w:rsidRPr="000A30D4" w:rsidRDefault="00E12F78" w:rsidP="00681A1B">
      <w:pPr>
        <w:autoSpaceDE w:val="0"/>
        <w:autoSpaceDN w:val="0"/>
        <w:spacing w:before="190"/>
        <w:ind w:left="18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ЯЗЫКОВАЯ СТОРОНА РЕЧИ</w:t>
      </w:r>
    </w:p>
    <w:p w14:paraId="16B05794" w14:textId="1160DCCF" w:rsidR="00CA42D1" w:rsidRPr="00CA42D1" w:rsidRDefault="00E12F78" w:rsidP="00681A1B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 xml:space="preserve">Фонетическая сторона речи </w:t>
      </w:r>
      <w:r w:rsidRPr="000A30D4">
        <w:br/>
      </w:r>
      <w:r w:rsidR="00CA42D1" w:rsidRPr="00CA42D1">
        <w:rPr>
          <w:rFonts w:ascii="Times New Roman" w:hAnsi="Times New Roman" w:cs="Times New Roman"/>
        </w:rPr>
        <w:tab/>
        <w:t xml:space="preserve">Владение основными навыками различения на слух и произношения всех звуков китайского языка. </w:t>
      </w:r>
      <w:r w:rsidR="00CA42D1" w:rsidRPr="00CA42D1">
        <w:rPr>
          <w:rFonts w:ascii="Times New Roman" w:hAnsi="Times New Roman" w:cs="Times New Roman"/>
        </w:rPr>
        <w:tab/>
        <w:t>Знание букв китайского звукобуквенного алфавита ханьюй пиньинь (</w:t>
      </w:r>
      <w:r w:rsidR="00CA42D1" w:rsidRPr="00CA42D1">
        <w:rPr>
          <w:rFonts w:ascii="Times New Roman" w:eastAsia="Microsoft YaHei" w:hAnsi="Times New Roman" w:cs="Times New Roman"/>
        </w:rPr>
        <w:t>汉语拼音</w:t>
      </w:r>
      <w:r w:rsidR="00CA42D1" w:rsidRPr="00CA42D1">
        <w:rPr>
          <w:rFonts w:ascii="Times New Roman" w:hAnsi="Times New Roman" w:cs="Times New Roman"/>
        </w:rPr>
        <w:t>) (также называемого «фонетической транскрипцией»), их фонетически корректное озвучивание.</w:t>
      </w:r>
    </w:p>
    <w:p w14:paraId="061C737B" w14:textId="6DF804F6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lastRenderedPageBreak/>
        <w:t xml:space="preserve">Знание структуры китайского слога, особенностей сочетаемости инициалей и финалей, различение их на слух и правильное озвучивание; </w:t>
      </w:r>
    </w:p>
    <w:p w14:paraId="0C86D754" w14:textId="5EE34E45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Знание правил тональной системы китайского языка и их корректное использование (изменение тонов, неполный третий тон, лёгкий тон).</w:t>
      </w:r>
    </w:p>
    <w:p w14:paraId="2BFF7A59" w14:textId="513EA57A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Различение на слух и адекватное, без ошибок, ведущих к сбою в коммуникации, произнесение слов на китайском языке.</w:t>
      </w:r>
    </w:p>
    <w:p w14:paraId="03057117" w14:textId="6B5F0F30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Чтение новых слов, записанных с помощью китайского фонетического алфавита, согласно основным правилам чтения китайского языка.</w:t>
      </w:r>
    </w:p>
    <w:p w14:paraId="02D04126" w14:textId="38D6846C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Знание системы китайско-русской транскрипции Палладия и правильное произнесение китайских слов, записанных в этой транскрипции.</w:t>
      </w:r>
    </w:p>
    <w:p w14:paraId="0A5FEE5B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Выразительное чтение вслух небольших адаптированных аутентичных текстов объёмом до 90 знаков, построенных на изученном языковом материале, с соблюдением правил чтения и соответствующей интонацией.</w:t>
      </w:r>
    </w:p>
    <w:p w14:paraId="1D47CF3B" w14:textId="18A2F0F0" w:rsidR="00CA42D1" w:rsidRPr="00424406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  <w:b/>
          <w:bCs/>
          <w:i/>
          <w:iCs/>
        </w:rPr>
      </w:pPr>
      <w:r w:rsidRPr="00424406">
        <w:rPr>
          <w:rFonts w:ascii="Times New Roman" w:hAnsi="Times New Roman" w:cs="Times New Roman"/>
          <w:b/>
          <w:bCs/>
          <w:i/>
          <w:iCs/>
        </w:rPr>
        <w:t xml:space="preserve">Иероглифика, орфография и пунктуация </w:t>
      </w:r>
    </w:p>
    <w:p w14:paraId="66E5C2CC" w14:textId="3E01E88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Написание изученных слов в иероглифике и системе пиньинь, а также применение их в рамках изучаемого лексико-грамматического материала.</w:t>
      </w:r>
    </w:p>
    <w:p w14:paraId="6A98E9B2" w14:textId="2CFB9D5D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Использование основополагающих правил написания китайских иероглифов и порядка черт при создании текстов в иероглифике.</w:t>
      </w:r>
    </w:p>
    <w:p w14:paraId="074A3985" w14:textId="6A424581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Анализ иероглифов по количеству черт, обозначение сходства и различия в написании изученных иероглифов.</w:t>
      </w:r>
    </w:p>
    <w:p w14:paraId="458D4D5A" w14:textId="0B714420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Анализ структуры изученных иероглифов, выделение иероглифических ключей графем и черт, в   фоноидеограммах — ключей и фонетиков.</w:t>
      </w:r>
    </w:p>
    <w:p w14:paraId="58DD4BB6" w14:textId="134F466F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Распознавание в иероглифическом тексте знакомых иероглифических знаков в том числе в новых сочетаниях умение читать и записывать данные знаки.</w:t>
      </w:r>
    </w:p>
    <w:p w14:paraId="3CAE730A" w14:textId="634DDCC0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Чтение печатных и рукописных текстов, записанных современным иероглифическим письмом, содержащих изученные иероглифы.</w:t>
      </w:r>
    </w:p>
    <w:p w14:paraId="0B800C05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Написание услышанного текста в пределах изученной лексики в иероглифике и пиньинь.</w:t>
      </w:r>
    </w:p>
    <w:p w14:paraId="4A59D6EF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Транскрибирование изученных слов, записанных иероглификой, в системе пиньинь.</w:t>
      </w:r>
    </w:p>
    <w:p w14:paraId="739774B9" w14:textId="77777777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Расстановка знаков тонов в тексте, записанном иероглификой и пиньинь.</w:t>
      </w:r>
    </w:p>
    <w:p w14:paraId="1465DE9C" w14:textId="377FCDA3" w:rsidR="00CA42D1" w:rsidRPr="00CA42D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A42D1">
        <w:rPr>
          <w:rFonts w:ascii="Times New Roman" w:hAnsi="Times New Roman" w:cs="Times New Roman"/>
        </w:rPr>
        <w:t>Расстановка знаков препинания в предложениях, между однородными членами предложения и в конце предложения. Набор иероглифического текста на компьютере использование иероглифики при поиске информации в сети Интернет. 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2319D4D3" w14:textId="3D00AAB3" w:rsidR="00CA42D1" w:rsidRPr="007721E1" w:rsidRDefault="00CA42D1" w:rsidP="00681A1B">
      <w:pPr>
        <w:autoSpaceDE w:val="0"/>
        <w:autoSpaceDN w:val="0"/>
        <w:snapToGrid w:val="0"/>
        <w:rPr>
          <w:rFonts w:ascii="Times New Roman" w:hAnsi="Times New Roman" w:cs="Times New Roman"/>
          <w:b/>
          <w:bCs/>
          <w:i/>
          <w:iCs/>
        </w:rPr>
      </w:pPr>
      <w:r w:rsidRPr="007721E1">
        <w:rPr>
          <w:rFonts w:ascii="Times New Roman" w:hAnsi="Times New Roman" w:cs="Times New Roman"/>
          <w:b/>
          <w:bCs/>
          <w:i/>
          <w:iCs/>
        </w:rPr>
        <w:t xml:space="preserve">Лексическая сторона речи </w:t>
      </w:r>
    </w:p>
    <w:p w14:paraId="026CD1EC" w14:textId="5DA16F9D" w:rsidR="00CE29B6" w:rsidRPr="00CE29B6" w:rsidRDefault="00CE29B6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t>Распознавание в звучащем и письменном тексте изученных лексических единиц и употребление в устной и письменной речи изученных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 w14:paraId="23BE052E" w14:textId="1543CB08" w:rsidR="00CE29B6" w:rsidRPr="00CE29B6" w:rsidRDefault="00CE29B6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t>Распознавание и употребление в речи распространенных реплик-клише речевого этикета, наиболее характерных для культуры Китая и других стран изучаемого языка.</w:t>
      </w:r>
    </w:p>
    <w:p w14:paraId="4BD98343" w14:textId="77777777" w:rsidR="00CE29B6" w:rsidRPr="00CE29B6" w:rsidRDefault="00CE29B6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t>Распознавание и употребление в речи ряда интернациональных лексических единиц.</w:t>
      </w:r>
    </w:p>
    <w:p w14:paraId="728D921B" w14:textId="64D0A215" w:rsidR="00CE29B6" w:rsidRPr="00CE29B6" w:rsidRDefault="00CE29B6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t>Понимание смысловых особенностей изученных лексических единиц и употребление слов в соответствии с нормами лексической сочетаемости.</w:t>
      </w:r>
    </w:p>
    <w:p w14:paraId="668B339C" w14:textId="32E6F7F7" w:rsidR="00CE29B6" w:rsidRDefault="00CE29B6" w:rsidP="00681A1B">
      <w:pPr>
        <w:autoSpaceDE w:val="0"/>
        <w:autoSpaceDN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lastRenderedPageBreak/>
        <w:t>Распознавание и употребление в соответствии с правилами грамматики, речевых оборотов и рамочных конструкций, служащих для формирования сложных предложений.</w:t>
      </w:r>
    </w:p>
    <w:p w14:paraId="6AEF7178" w14:textId="546CA948" w:rsidR="00E12F78" w:rsidRDefault="00E12F78" w:rsidP="00681A1B">
      <w:pPr>
        <w:autoSpaceDE w:val="0"/>
        <w:autoSpaceDN w:val="0"/>
        <w:snapToGrid w:val="0"/>
        <w:rPr>
          <w:rFonts w:ascii="Times New Roman" w:eastAsia="Times New Roman" w:hAnsi="Times New Roman"/>
          <w:b/>
          <w:i/>
          <w:color w:val="000000"/>
          <w:sz w:val="24"/>
        </w:rPr>
      </w:pP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>Грамматическая сторона речи</w:t>
      </w:r>
    </w:p>
    <w:p w14:paraId="6F0416A7" w14:textId="77777777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Распознавание и употребление в речи:</w:t>
      </w:r>
    </w:p>
    <w:p w14:paraId="31B81A67" w14:textId="47ED9D15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различных коммуникативных типов предложений: повествовательных (утвердительных и отрицательных), вопросительных (общего вопроса с частицей </w:t>
      </w:r>
      <w:r w:rsidRPr="005614FE">
        <w:rPr>
          <w:rFonts w:ascii="Microsoft YaHei" w:eastAsia="Microsoft YaHei" w:hAnsi="Microsoft YaHei" w:cs="Microsoft YaHei" w:hint="eastAsia"/>
        </w:rPr>
        <w:t>吗</w:t>
      </w:r>
      <w:r w:rsidRPr="005614FE">
        <w:rPr>
          <w:rFonts w:ascii="Times New Roman" w:hAnsi="Times New Roman" w:cs="Times New Roman"/>
        </w:rPr>
        <w:t xml:space="preserve"> и в утвердительно-отрицательной форме, специального вопроса с вопросительными местоимениями), побудительных, восклицательных;</w:t>
      </w:r>
    </w:p>
    <w:p w14:paraId="7ED9B20A" w14:textId="7E6543D3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нераспространённых и распространённых простых предложений;</w:t>
      </w:r>
    </w:p>
    <w:p w14:paraId="0090148F" w14:textId="125A83C4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предложений с именным сказуемым со связкой </w:t>
      </w:r>
      <w:r w:rsidRPr="005614FE">
        <w:rPr>
          <w:rFonts w:ascii="Microsoft YaHei" w:eastAsia="Microsoft YaHei" w:hAnsi="Microsoft YaHei" w:cs="Microsoft YaHei" w:hint="eastAsia"/>
        </w:rPr>
        <w:t>是</w:t>
      </w:r>
      <w:r w:rsidRPr="005614FE">
        <w:rPr>
          <w:rFonts w:ascii="Times New Roman" w:hAnsi="Times New Roman" w:cs="Times New Roman"/>
        </w:rPr>
        <w:t xml:space="preserve"> и без связки </w:t>
      </w:r>
      <w:r w:rsidRPr="005614FE">
        <w:rPr>
          <w:rFonts w:ascii="Microsoft YaHei" w:eastAsia="Microsoft YaHei" w:hAnsi="Microsoft YaHei" w:cs="Microsoft YaHei" w:hint="eastAsia"/>
        </w:rPr>
        <w:t>是</w:t>
      </w:r>
      <w:r w:rsidRPr="005614FE">
        <w:rPr>
          <w:rFonts w:ascii="Times New Roman" w:hAnsi="Times New Roman" w:cs="Times New Roman"/>
        </w:rPr>
        <w:t>;</w:t>
      </w:r>
    </w:p>
    <w:p w14:paraId="32716D38" w14:textId="2F3CBCE5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предложений с качественным сказуемым, приветственных фраз с качественным сказуемым;</w:t>
      </w:r>
    </w:p>
    <w:p w14:paraId="4477CAD2" w14:textId="2BC96E32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предложений с простым глагольным сказуемым;</w:t>
      </w:r>
    </w:p>
    <w:p w14:paraId="67A70818" w14:textId="1AD967D9" w:rsidR="00CE29B6" w:rsidRPr="005614FE" w:rsidRDefault="00CE29B6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предложений наличия и обладания со сказуемым, выраженным глаголом </w:t>
      </w:r>
      <w:r w:rsidRPr="005614FE">
        <w:rPr>
          <w:rFonts w:ascii="Microsoft YaHei" w:eastAsia="Microsoft YaHei" w:hAnsi="Microsoft YaHei" w:cs="Microsoft YaHei" w:hint="eastAsia"/>
        </w:rPr>
        <w:t>有</w:t>
      </w:r>
      <w:r w:rsidRPr="005614FE">
        <w:rPr>
          <w:rFonts w:ascii="Times New Roman" w:hAnsi="Times New Roman" w:cs="Times New Roman"/>
        </w:rPr>
        <w:t>;</w:t>
      </w:r>
    </w:p>
    <w:p w14:paraId="4AD0BD78" w14:textId="5F849F01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личных местоимений (в единственном и множественном числах с использованием суффикса </w:t>
      </w:r>
      <w:r w:rsidRPr="005614FE">
        <w:rPr>
          <w:rFonts w:ascii="Microsoft YaHei" w:eastAsia="Microsoft YaHei" w:hAnsi="Microsoft YaHei" w:cs="Microsoft YaHei" w:hint="eastAsia"/>
        </w:rPr>
        <w:t>们</w:t>
      </w:r>
      <w:r w:rsidRPr="005614FE">
        <w:rPr>
          <w:rFonts w:ascii="Times New Roman" w:hAnsi="Times New Roman" w:cs="Times New Roman"/>
        </w:rPr>
        <w:t>);</w:t>
      </w:r>
    </w:p>
    <w:p w14:paraId="0CC0A184" w14:textId="7DD4CC6A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притяжательных местоимений;</w:t>
      </w:r>
      <w:r w:rsidR="00424406" w:rsidRPr="005614FE">
        <w:rPr>
          <w:rFonts w:ascii="Times New Roman" w:hAnsi="Times New Roman" w:cs="Times New Roman"/>
        </w:rPr>
        <w:t xml:space="preserve"> </w:t>
      </w:r>
    </w:p>
    <w:p w14:paraId="1F4340A8" w14:textId="77777777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вопросительных местоимений (</w:t>
      </w:r>
      <w:r w:rsidRPr="005614FE">
        <w:rPr>
          <w:rFonts w:ascii="Microsoft YaHei" w:eastAsia="Microsoft YaHei" w:hAnsi="Microsoft YaHei" w:cs="Microsoft YaHei" w:hint="eastAsia"/>
        </w:rPr>
        <w:t>谁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什么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哪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几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多大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多少</w:t>
      </w:r>
      <w:r w:rsidRPr="005614FE">
        <w:rPr>
          <w:rFonts w:ascii="Times New Roman" w:hAnsi="Times New Roman" w:cs="Times New Roman"/>
        </w:rPr>
        <w:t>);</w:t>
      </w:r>
    </w:p>
    <w:p w14:paraId="1C57C84B" w14:textId="6257F530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вопросительного притяжательного местоимения </w:t>
      </w:r>
      <w:r w:rsidRPr="005614FE">
        <w:rPr>
          <w:rFonts w:ascii="Microsoft YaHei" w:eastAsia="Microsoft YaHei" w:hAnsi="Microsoft YaHei" w:cs="Microsoft YaHei" w:hint="eastAsia"/>
        </w:rPr>
        <w:t>谁的</w:t>
      </w:r>
      <w:r w:rsidRPr="005614FE">
        <w:rPr>
          <w:rFonts w:ascii="Times New Roman" w:hAnsi="Times New Roman" w:cs="Times New Roman"/>
        </w:rPr>
        <w:t>;</w:t>
      </w:r>
    </w:p>
    <w:p w14:paraId="2A1B032F" w14:textId="77777777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вопросительного слова </w:t>
      </w:r>
      <w:r w:rsidRPr="005614FE">
        <w:rPr>
          <w:rFonts w:ascii="Microsoft YaHei" w:eastAsia="Microsoft YaHei" w:hAnsi="Microsoft YaHei" w:cs="Microsoft YaHei" w:hint="eastAsia"/>
        </w:rPr>
        <w:t>什么</w:t>
      </w:r>
      <w:r w:rsidRPr="005614FE">
        <w:rPr>
          <w:rFonts w:ascii="Times New Roman" w:hAnsi="Times New Roman" w:cs="Times New Roman"/>
        </w:rPr>
        <w:t xml:space="preserve"> в значении «какой» и в роли дополнения;</w:t>
      </w:r>
    </w:p>
    <w:p w14:paraId="7D44BF1D" w14:textId="5EC91811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существительных (в единственном и множественном числах с использованием суффикса </w:t>
      </w:r>
      <w:r w:rsidRPr="005614FE">
        <w:rPr>
          <w:rFonts w:ascii="Microsoft YaHei" w:eastAsia="Microsoft YaHei" w:hAnsi="Microsoft YaHei" w:cs="Microsoft YaHei" w:hint="eastAsia"/>
        </w:rPr>
        <w:t>们</w:t>
      </w:r>
      <w:r w:rsidRPr="005614FE">
        <w:rPr>
          <w:rFonts w:ascii="Times New Roman" w:hAnsi="Times New Roman" w:cs="Times New Roman"/>
        </w:rPr>
        <w:t>);</w:t>
      </w:r>
    </w:p>
    <w:p w14:paraId="05441DE1" w14:textId="77777777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определительного служебного слова (структурной частицы) </w:t>
      </w:r>
      <w:r w:rsidRPr="005614FE">
        <w:rPr>
          <w:rFonts w:ascii="Microsoft YaHei" w:eastAsia="Microsoft YaHei" w:hAnsi="Microsoft YaHei" w:cs="Microsoft YaHei" w:hint="eastAsia"/>
        </w:rPr>
        <w:t>的</w:t>
      </w:r>
      <w:r w:rsidRPr="005614FE">
        <w:rPr>
          <w:rFonts w:ascii="Times New Roman" w:hAnsi="Times New Roman" w:cs="Times New Roman"/>
        </w:rPr>
        <w:t>;</w:t>
      </w:r>
    </w:p>
    <w:p w14:paraId="32D3BC2B" w14:textId="6DA1642A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имён собственных, способов построения</w:t>
      </w:r>
      <w:r w:rsidR="005614FE" w:rsidRPr="005614FE">
        <w:rPr>
          <w:rFonts w:ascii="Times New Roman" w:hAnsi="Times New Roman" w:cs="Times New Roman"/>
        </w:rPr>
        <w:t xml:space="preserve"> </w:t>
      </w:r>
      <w:r w:rsidRPr="005614FE">
        <w:rPr>
          <w:rFonts w:ascii="Times New Roman" w:hAnsi="Times New Roman" w:cs="Times New Roman"/>
        </w:rPr>
        <w:t>имён</w:t>
      </w:r>
      <w:r w:rsidR="005614FE" w:rsidRPr="005614FE">
        <w:rPr>
          <w:rFonts w:ascii="Times New Roman" w:hAnsi="Times New Roman" w:cs="Times New Roman"/>
        </w:rPr>
        <w:t xml:space="preserve"> </w:t>
      </w:r>
      <w:r w:rsidRPr="005614FE">
        <w:rPr>
          <w:rFonts w:ascii="Times New Roman" w:hAnsi="Times New Roman" w:cs="Times New Roman"/>
        </w:rPr>
        <w:t>по-китайски;</w:t>
      </w:r>
    </w:p>
    <w:p w14:paraId="7F852EEC" w14:textId="77777777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отрицательных частиц </w:t>
      </w:r>
      <w:r w:rsidRPr="005614FE">
        <w:rPr>
          <w:rFonts w:ascii="Microsoft YaHei" w:eastAsia="Microsoft YaHei" w:hAnsi="Microsoft YaHei" w:cs="Microsoft YaHei" w:hint="eastAsia"/>
        </w:rPr>
        <w:t>不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没</w:t>
      </w:r>
      <w:r w:rsidRPr="005614FE">
        <w:rPr>
          <w:rFonts w:ascii="Times New Roman" w:hAnsi="Times New Roman" w:cs="Times New Roman"/>
        </w:rPr>
        <w:t>;</w:t>
      </w:r>
    </w:p>
    <w:p w14:paraId="4188B5FC" w14:textId="77777777" w:rsidR="005614FE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глаголов</w:t>
      </w:r>
      <w:r w:rsidR="005614FE" w:rsidRPr="005614FE">
        <w:rPr>
          <w:rFonts w:ascii="Times New Roman" w:hAnsi="Times New Roman" w:cs="Times New Roman"/>
        </w:rPr>
        <w:t xml:space="preserve"> </w:t>
      </w:r>
      <w:r w:rsidRPr="005614FE">
        <w:rPr>
          <w:rFonts w:ascii="Times New Roman" w:hAnsi="Times New Roman" w:cs="Times New Roman"/>
        </w:rPr>
        <w:t>и глагольно-объектных словосочетаний;</w:t>
      </w:r>
    </w:p>
    <w:p w14:paraId="61BDCC1D" w14:textId="2806E28D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модально-подобного глагола </w:t>
      </w:r>
      <w:r w:rsidRPr="005614FE">
        <w:rPr>
          <w:rFonts w:ascii="Microsoft YaHei" w:eastAsia="Microsoft YaHei" w:hAnsi="Microsoft YaHei" w:cs="Microsoft YaHei" w:hint="eastAsia"/>
        </w:rPr>
        <w:t>喜欢</w:t>
      </w:r>
      <w:r w:rsidRPr="005614FE">
        <w:rPr>
          <w:rFonts w:ascii="Times New Roman" w:hAnsi="Times New Roman" w:cs="Times New Roman"/>
        </w:rPr>
        <w:t xml:space="preserve"> с дополнением;</w:t>
      </w:r>
    </w:p>
    <w:p w14:paraId="5138DD0F" w14:textId="77777777" w:rsidR="005614FE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модальных глаголов желания и потребности (</w:t>
      </w:r>
      <w:r w:rsidRPr="005614FE">
        <w:rPr>
          <w:rFonts w:ascii="Microsoft YaHei" w:eastAsia="Microsoft YaHei" w:hAnsi="Microsoft YaHei" w:cs="Microsoft YaHei" w:hint="eastAsia"/>
        </w:rPr>
        <w:t>想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要</w:t>
      </w:r>
      <w:r w:rsidRPr="005614FE">
        <w:rPr>
          <w:rFonts w:ascii="Times New Roman" w:hAnsi="Times New Roman" w:cs="Times New Roman"/>
        </w:rPr>
        <w:t>);</w:t>
      </w:r>
    </w:p>
    <w:p w14:paraId="4DA0AB89" w14:textId="4BCB4C3F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прилагательных;</w:t>
      </w:r>
    </w:p>
    <w:p w14:paraId="72F6BAED" w14:textId="77777777" w:rsidR="005614FE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наречия степени </w:t>
      </w:r>
      <w:r w:rsidRPr="005614FE">
        <w:rPr>
          <w:rFonts w:ascii="Microsoft YaHei" w:eastAsia="Microsoft YaHei" w:hAnsi="Microsoft YaHei" w:cs="Microsoft YaHei" w:hint="eastAsia"/>
        </w:rPr>
        <w:t>很</w:t>
      </w:r>
      <w:r w:rsidRPr="005614FE">
        <w:rPr>
          <w:rFonts w:ascii="Times New Roman" w:hAnsi="Times New Roman" w:cs="Times New Roman"/>
        </w:rPr>
        <w:t>;</w:t>
      </w:r>
    </w:p>
    <w:p w14:paraId="4D7D77C7" w14:textId="3DB7EB74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наречий </w:t>
      </w:r>
      <w:r w:rsidRPr="005614FE">
        <w:rPr>
          <w:rFonts w:ascii="Microsoft YaHei" w:eastAsia="Microsoft YaHei" w:hAnsi="Microsoft YaHei" w:cs="Microsoft YaHei" w:hint="eastAsia"/>
        </w:rPr>
        <w:t>都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也</w:t>
      </w:r>
      <w:r w:rsidRPr="005614FE">
        <w:rPr>
          <w:rFonts w:ascii="Times New Roman" w:hAnsi="Times New Roman" w:cs="Times New Roman"/>
        </w:rPr>
        <w:t xml:space="preserve">, </w:t>
      </w:r>
      <w:r w:rsidRPr="005614FE">
        <w:rPr>
          <w:rFonts w:ascii="Microsoft YaHei" w:eastAsia="Microsoft YaHei" w:hAnsi="Microsoft YaHei" w:cs="Microsoft YaHei" w:hint="eastAsia"/>
        </w:rPr>
        <w:t>常</w:t>
      </w:r>
      <w:r w:rsidRPr="005614FE">
        <w:rPr>
          <w:rFonts w:ascii="Times New Roman" w:hAnsi="Times New Roman" w:cs="Times New Roman"/>
        </w:rPr>
        <w:t xml:space="preserve"> (</w:t>
      </w:r>
      <w:r w:rsidRPr="005614FE">
        <w:rPr>
          <w:rFonts w:ascii="Microsoft YaHei" w:eastAsia="Microsoft YaHei" w:hAnsi="Microsoft YaHei" w:cs="Microsoft YaHei" w:hint="eastAsia"/>
        </w:rPr>
        <w:t>常常</w:t>
      </w:r>
      <w:r w:rsidRPr="005614FE">
        <w:rPr>
          <w:rFonts w:ascii="Times New Roman" w:hAnsi="Times New Roman" w:cs="Times New Roman"/>
        </w:rPr>
        <w:t>);</w:t>
      </w:r>
    </w:p>
    <w:p w14:paraId="78806EB3" w14:textId="5DD0C814" w:rsidR="00CE29B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jc w:val="left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союза </w:t>
      </w:r>
      <w:r w:rsidRPr="005614FE">
        <w:rPr>
          <w:rFonts w:ascii="Microsoft YaHei" w:eastAsia="Microsoft YaHei" w:hAnsi="Microsoft YaHei" w:cs="Microsoft YaHei" w:hint="eastAsia"/>
        </w:rPr>
        <w:t>和</w:t>
      </w:r>
      <w:r w:rsidR="00424406" w:rsidRPr="005614FE">
        <w:rPr>
          <w:rFonts w:ascii="Microsoft YaHei" w:eastAsia="Microsoft YaHei" w:hAnsi="Microsoft YaHei" w:cs="Microsoft YaHei" w:hint="eastAsia"/>
        </w:rPr>
        <w:t>;</w:t>
      </w:r>
    </w:p>
    <w:p w14:paraId="38F75428" w14:textId="38C030AD" w:rsidR="005614FE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числительных от 1 до</w:t>
      </w:r>
      <w:r w:rsidR="005614FE" w:rsidRPr="005614FE">
        <w:rPr>
          <w:rFonts w:ascii="Times New Roman" w:hAnsi="Times New Roman" w:cs="Times New Roman"/>
        </w:rPr>
        <w:t xml:space="preserve"> </w:t>
      </w:r>
      <w:r w:rsidRPr="005614FE">
        <w:rPr>
          <w:rFonts w:ascii="Times New Roman" w:hAnsi="Times New Roman" w:cs="Times New Roman"/>
        </w:rPr>
        <w:t>100,</w:t>
      </w:r>
      <w:r w:rsidR="005614FE" w:rsidRPr="005614FE">
        <w:rPr>
          <w:rFonts w:ascii="Times New Roman" w:hAnsi="Times New Roman" w:cs="Times New Roman"/>
        </w:rPr>
        <w:t xml:space="preserve"> </w:t>
      </w:r>
      <w:r w:rsidRPr="005614FE">
        <w:rPr>
          <w:rFonts w:ascii="Times New Roman" w:hAnsi="Times New Roman" w:cs="Times New Roman"/>
        </w:rPr>
        <w:t>числительные</w:t>
      </w:r>
      <w:r w:rsidR="005614FE" w:rsidRPr="005614FE">
        <w:rPr>
          <w:rFonts w:ascii="Times New Roman" w:hAnsi="Times New Roman" w:cs="Times New Roman"/>
        </w:rPr>
        <w:t xml:space="preserve"> </w:t>
      </w:r>
      <w:r w:rsidRPr="005614FE">
        <w:rPr>
          <w:rFonts w:ascii="Microsoft YaHei" w:eastAsia="Microsoft YaHei" w:hAnsi="Microsoft YaHei" w:cs="Microsoft YaHei" w:hint="eastAsia"/>
        </w:rPr>
        <w:t>二</w:t>
      </w:r>
      <w:r w:rsidRPr="005614FE">
        <w:rPr>
          <w:rFonts w:ascii="Times New Roman" w:hAnsi="Times New Roman" w:cs="Times New Roman"/>
        </w:rPr>
        <w:t xml:space="preserve"> и </w:t>
      </w:r>
      <w:r w:rsidRPr="005614FE">
        <w:rPr>
          <w:rFonts w:ascii="Microsoft YaHei" w:eastAsia="Microsoft YaHei" w:hAnsi="Microsoft YaHei" w:cs="Microsoft YaHei" w:hint="eastAsia"/>
        </w:rPr>
        <w:t>两</w:t>
      </w:r>
      <w:r w:rsidRPr="005614FE">
        <w:rPr>
          <w:rFonts w:ascii="Times New Roman" w:hAnsi="Times New Roman" w:cs="Times New Roman"/>
        </w:rPr>
        <w:t>;</w:t>
      </w:r>
    </w:p>
    <w:p w14:paraId="6795EFF8" w14:textId="38D40492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счётного слова (классификатора) </w:t>
      </w:r>
      <w:r w:rsidRPr="005614FE">
        <w:rPr>
          <w:rFonts w:ascii="Microsoft YaHei" w:eastAsia="Microsoft YaHei" w:hAnsi="Microsoft YaHei" w:cs="Microsoft YaHei" w:hint="eastAsia"/>
        </w:rPr>
        <w:t>本</w:t>
      </w:r>
      <w:r w:rsidRPr="005614FE">
        <w:rPr>
          <w:rFonts w:ascii="Times New Roman" w:hAnsi="Times New Roman" w:cs="Times New Roman"/>
        </w:rPr>
        <w:t xml:space="preserve">, универсального счётного слова    </w:t>
      </w:r>
      <w:r w:rsidRPr="005614FE">
        <w:rPr>
          <w:rFonts w:ascii="Microsoft YaHei" w:eastAsia="Microsoft YaHei" w:hAnsi="Microsoft YaHei" w:cs="Microsoft YaHei" w:hint="eastAsia"/>
        </w:rPr>
        <w:t>个</w:t>
      </w:r>
      <w:r w:rsidRPr="005614FE">
        <w:rPr>
          <w:rFonts w:ascii="Times New Roman" w:hAnsi="Times New Roman" w:cs="Times New Roman"/>
        </w:rPr>
        <w:t>,</w:t>
      </w:r>
    </w:p>
    <w:p w14:paraId="1D25E714" w14:textId="77777777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вопросительной частицы </w:t>
      </w:r>
      <w:r w:rsidRPr="005614FE">
        <w:rPr>
          <w:rFonts w:ascii="Microsoft YaHei" w:eastAsia="Microsoft YaHei" w:hAnsi="Microsoft YaHei" w:cs="Microsoft YaHei" w:hint="eastAsia"/>
        </w:rPr>
        <w:t>吗</w:t>
      </w:r>
      <w:r w:rsidRPr="005614FE">
        <w:rPr>
          <w:rFonts w:ascii="Times New Roman" w:hAnsi="Times New Roman" w:cs="Times New Roman"/>
        </w:rPr>
        <w:t>;</w:t>
      </w:r>
    </w:p>
    <w:p w14:paraId="24C1552C" w14:textId="77777777" w:rsidR="005614FE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модальной частицы </w:t>
      </w:r>
      <w:r w:rsidRPr="005614FE">
        <w:rPr>
          <w:rFonts w:ascii="Microsoft YaHei" w:eastAsia="Microsoft YaHei" w:hAnsi="Microsoft YaHei" w:cs="Microsoft YaHei" w:hint="eastAsia"/>
        </w:rPr>
        <w:t>呢</w:t>
      </w:r>
      <w:r w:rsidRPr="005614FE">
        <w:rPr>
          <w:rFonts w:ascii="Times New Roman" w:hAnsi="Times New Roman" w:cs="Times New Roman"/>
        </w:rPr>
        <w:t xml:space="preserve"> для формирования неполного вопроса;</w:t>
      </w:r>
    </w:p>
    <w:p w14:paraId="6B09BEAF" w14:textId="31C14BC5" w:rsidR="00424406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lastRenderedPageBreak/>
        <w:t xml:space="preserve">суффикса </w:t>
      </w:r>
      <w:r w:rsidRPr="005614FE">
        <w:rPr>
          <w:rFonts w:ascii="Microsoft YaHei" w:eastAsia="Microsoft YaHei" w:hAnsi="Microsoft YaHei" w:cs="Microsoft YaHei" w:hint="eastAsia"/>
        </w:rPr>
        <w:t>了</w:t>
      </w:r>
      <w:r w:rsidRPr="005614FE">
        <w:rPr>
          <w:rFonts w:ascii="Times New Roman" w:hAnsi="Times New Roman" w:cs="Times New Roman"/>
        </w:rPr>
        <w:t xml:space="preserve"> (для обозначения завершенности действия);</w:t>
      </w:r>
    </w:p>
    <w:p w14:paraId="3D007850" w14:textId="26C6E6CC" w:rsidR="00E12F78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междометий для выражения чувств и эмоций;</w:t>
      </w:r>
    </w:p>
    <w:p w14:paraId="561470C6" w14:textId="656EE8C5" w:rsidR="00E12F78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способов обозначения дат в китайском языке; </w:t>
      </w:r>
    </w:p>
    <w:p w14:paraId="36D8DCA6" w14:textId="07A99F44" w:rsidR="00E12F78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>обстоятельства места;</w:t>
      </w:r>
    </w:p>
    <w:p w14:paraId="65FCC0AB" w14:textId="47D5EBDB" w:rsidR="00E12F78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обозначения местоположения с помощью </w:t>
      </w:r>
      <w:r w:rsidRPr="005614FE">
        <w:rPr>
          <w:rFonts w:ascii="Microsoft YaHei" w:eastAsia="Microsoft YaHei" w:hAnsi="Microsoft YaHei" w:cs="Microsoft YaHei" w:hint="eastAsia"/>
        </w:rPr>
        <w:t>在</w:t>
      </w:r>
      <w:r w:rsidRPr="005614FE">
        <w:rPr>
          <w:rFonts w:ascii="Times New Roman" w:hAnsi="Times New Roman" w:cs="Times New Roman"/>
        </w:rPr>
        <w:t xml:space="preserve"> в сочетании с личными местоимениями </w:t>
      </w:r>
      <w:r w:rsidRPr="005614FE">
        <w:rPr>
          <w:rFonts w:ascii="Microsoft YaHei" w:eastAsia="Microsoft YaHei" w:hAnsi="Microsoft YaHei" w:cs="Microsoft YaHei" w:hint="eastAsia"/>
        </w:rPr>
        <w:t>这儿</w:t>
      </w:r>
      <w:r w:rsidRPr="005614FE">
        <w:rPr>
          <w:rFonts w:ascii="Times New Roman" w:hAnsi="Times New Roman" w:cs="Times New Roman"/>
        </w:rPr>
        <w:t xml:space="preserve"> и </w:t>
      </w:r>
      <w:r w:rsidRPr="005614FE">
        <w:rPr>
          <w:rFonts w:ascii="Microsoft YaHei" w:eastAsia="Microsoft YaHei" w:hAnsi="Microsoft YaHei" w:cs="Microsoft YaHei" w:hint="eastAsia"/>
        </w:rPr>
        <w:t>那儿</w:t>
      </w:r>
      <w:r w:rsidRPr="005614FE">
        <w:rPr>
          <w:rFonts w:ascii="Times New Roman" w:hAnsi="Times New Roman" w:cs="Times New Roman"/>
        </w:rPr>
        <w:t>;</w:t>
      </w:r>
    </w:p>
    <w:p w14:paraId="1D00B0C6" w14:textId="66CDFE82" w:rsidR="00E12F78" w:rsidRPr="005614FE" w:rsidRDefault="00E12F78" w:rsidP="00681A1B">
      <w:pPr>
        <w:pStyle w:val="ae"/>
        <w:numPr>
          <w:ilvl w:val="0"/>
          <w:numId w:val="11"/>
        </w:numPr>
        <w:autoSpaceDE w:val="0"/>
        <w:autoSpaceDN w:val="0"/>
        <w:snapToGrid w:val="0"/>
        <w:spacing w:line="360" w:lineRule="auto"/>
        <w:ind w:left="567" w:hanging="283"/>
        <w:rPr>
          <w:rFonts w:ascii="Times New Roman" w:hAnsi="Times New Roman" w:cs="Times New Roman"/>
        </w:rPr>
      </w:pPr>
      <w:r w:rsidRPr="005614FE">
        <w:rPr>
          <w:rFonts w:ascii="Times New Roman" w:hAnsi="Times New Roman" w:cs="Times New Roman"/>
        </w:rPr>
        <w:t xml:space="preserve">обозначения местонахождения/наличия с помощью глагола-связки </w:t>
      </w:r>
      <w:r w:rsidRPr="005614FE">
        <w:rPr>
          <w:rFonts w:ascii="Microsoft YaHei" w:eastAsia="Microsoft YaHei" w:hAnsi="Microsoft YaHei" w:cs="Microsoft YaHei" w:hint="eastAsia"/>
        </w:rPr>
        <w:t>是</w:t>
      </w:r>
      <w:r w:rsidR="00CE29B6" w:rsidRPr="005614FE">
        <w:rPr>
          <w:rFonts w:ascii="Microsoft YaHei" w:eastAsia="Microsoft YaHei" w:hAnsi="Microsoft YaHei" w:cs="Microsoft YaHei" w:hint="eastAsia"/>
        </w:rPr>
        <w:t>.</w:t>
      </w:r>
    </w:p>
    <w:p w14:paraId="5AFB3B9E" w14:textId="77777777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СОЦИОКУЛЬТУРНЫЕ ЗНАНИЯ И УМЕНИЯ</w:t>
      </w:r>
    </w:p>
    <w:p w14:paraId="662C43FD" w14:textId="77777777" w:rsidR="005614FE" w:rsidRDefault="00E12F78" w:rsidP="00681A1B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t>Употребление в устной и письменной речи в ситуациях формального и неформального общения тематической фоновой лексики, а также основных норм речевого этикета, принятых в странах изучаемого языка.</w:t>
      </w:r>
    </w:p>
    <w:p w14:paraId="51F336CE" w14:textId="58F5BBA3" w:rsidR="00E12F78" w:rsidRPr="00CE29B6" w:rsidRDefault="00E12F78" w:rsidP="00681A1B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  <w:r w:rsidRPr="00CE29B6">
        <w:rPr>
          <w:rFonts w:ascii="Times New Roman" w:hAnsi="Times New Roman" w:cs="Times New Roman"/>
        </w:rPr>
        <w:t>Краткое представление родной страны и культуры на китайском языке.</w:t>
      </w:r>
    </w:p>
    <w:p w14:paraId="7A8A685B" w14:textId="4B3930B4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CE29B6">
        <w:rPr>
          <w:rFonts w:ascii="Times New Roman" w:hAnsi="Times New Roman" w:cs="Times New Roman"/>
        </w:rPr>
        <w:t>Краткая беседа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</w:t>
      </w:r>
      <w:r w:rsidRPr="000A30D4">
        <w:rPr>
          <w:rFonts w:ascii="Times New Roman" w:eastAsia="Times New Roman" w:hAnsi="Times New Roman"/>
          <w:color w:val="000000"/>
          <w:sz w:val="24"/>
        </w:rPr>
        <w:t>, на китайском языке.</w:t>
      </w:r>
    </w:p>
    <w:p w14:paraId="51D2A461" w14:textId="77777777" w:rsidR="005614FE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Понимание социокультурных реалий при чтении и аудировании в рамках изученного материала.</w:t>
      </w:r>
    </w:p>
    <w:p w14:paraId="7206F71E" w14:textId="77777777" w:rsidR="005614FE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Соблюдение речевого этикета в ситуациях формального и неформального общения в рамках изученных тем.</w:t>
      </w:r>
    </w:p>
    <w:p w14:paraId="658EC492" w14:textId="3D6C23FD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Оказание помощи зарубежным гостям в России в ситуациях повседневного общения на китайском языке.</w:t>
      </w:r>
    </w:p>
    <w:p w14:paraId="33AC443A" w14:textId="77777777" w:rsidR="005614FE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>Формирование умений:</w:t>
      </w:r>
    </w:p>
    <w:p w14:paraId="7771E716" w14:textId="28CC6C51" w:rsidR="005614FE" w:rsidRPr="005614FE" w:rsidRDefault="00E12F78" w:rsidP="00681A1B">
      <w:pPr>
        <w:pStyle w:val="ae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360" w:lineRule="auto"/>
        <w:ind w:left="0" w:firstLine="0"/>
        <w:contextualSpacing w:val="0"/>
        <w:rPr>
          <w:lang w:val="ru-RU"/>
        </w:rPr>
      </w:pPr>
      <w:r w:rsidRPr="005614FE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Россию и страну/страны изучаемого языка;</w:t>
      </w:r>
    </w:p>
    <w:p w14:paraId="66C89C43" w14:textId="4EE9AD98" w:rsidR="00E12F78" w:rsidRPr="005614FE" w:rsidRDefault="00E12F78" w:rsidP="00681A1B">
      <w:pPr>
        <w:pStyle w:val="ae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360" w:lineRule="auto"/>
        <w:ind w:left="0" w:firstLine="0"/>
        <w:contextualSpacing w:val="0"/>
        <w:rPr>
          <w:lang w:val="ru-RU"/>
        </w:rPr>
      </w:pPr>
      <w:r w:rsidRPr="005614FE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14:paraId="0F85915D" w14:textId="77777777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i/>
          <w:color w:val="000000"/>
          <w:sz w:val="24"/>
        </w:rPr>
        <w:t>Компенсаторные умения</w:t>
      </w:r>
    </w:p>
    <w:p w14:paraId="12264E2B" w14:textId="77777777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Использование   при    чтении    и    аудировании    языковой, в том числе контекстуальной, догадки.</w:t>
      </w:r>
    </w:p>
    <w:p w14:paraId="62916FA2" w14:textId="75B58AC4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Использование в качестве опоры при порождении собственных высказываний ключевых слов, плана.</w:t>
      </w:r>
    </w:p>
    <w:p w14:paraId="0074738C" w14:textId="7EE60AD4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</w:t>
      </w:r>
      <w:r w:rsidR="005614FE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тексте   запрашиваемой информации.</w:t>
      </w:r>
    </w:p>
    <w:p w14:paraId="0E815F3C" w14:textId="14AE6483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Использование переспроса и уточняющего вопроса для уточнения информации при говорении. </w:t>
      </w:r>
      <w:r w:rsidRPr="000A30D4">
        <w:tab/>
      </w:r>
      <w:r w:rsidRPr="000A30D4">
        <w:rPr>
          <w:rFonts w:ascii="Times New Roman" w:eastAsia="Times New Roman" w:hAnsi="Times New Roman"/>
          <w:color w:val="000000"/>
          <w:sz w:val="24"/>
        </w:rPr>
        <w:t>Использование иноязычных словарей и   справочников, в том числе информационно-справочных систем в электронной форме, соблюдая правила информационной безопасности при работе в сети Интернет.</w:t>
      </w:r>
    </w:p>
    <w:p w14:paraId="142F3C12" w14:textId="41EC0DAC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Сравнение (в том числе установление основания для сравнения) объектов, явлений процессов, их элементов и основных функций в рамках изученной тематики.</w:t>
      </w:r>
    </w:p>
    <w:p w14:paraId="350A869D" w14:textId="77777777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14:paraId="40440B27" w14:textId="77777777" w:rsidR="00E12F78" w:rsidRPr="005614FE" w:rsidRDefault="00E12F78" w:rsidP="00681A1B">
      <w:pPr>
        <w:autoSpaceDE w:val="0"/>
        <w:autoSpaceDN w:val="0"/>
      </w:pPr>
      <w:r w:rsidRPr="005614FE">
        <w:rPr>
          <w:rFonts w:ascii="Times New Roman" w:eastAsia="Times New Roman" w:hAnsi="Times New Roman"/>
          <w:sz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деятельности, организации в соответствии с традиционными российскими социокультурными и духовно- 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D6CB236" w14:textId="77777777" w:rsidR="00E12F78" w:rsidRPr="000A30D4" w:rsidRDefault="00E12F78" w:rsidP="005614FE">
      <w:pPr>
        <w:autoSpaceDE w:val="0"/>
        <w:autoSpaceDN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14:paraId="1DFD6955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 </w:t>
      </w:r>
      <w:r w:rsidRPr="000A30D4">
        <w:rPr>
          <w:rFonts w:ascii="Times New Roman" w:eastAsia="Times New Roman" w:hAnsi="Times New Roman"/>
          <w:color w:val="000000"/>
          <w:sz w:val="24"/>
        </w:rPr>
        <w:t>освоения программы основного общего образования должны отражать готовность  обучающихся руководствоваться системой позитивных ценностных ориентаций и расширение  опыта  деятельности  на  ее  основе и в процессе реализации основных направлений воспитательной деятельности, в том числе в части:</w:t>
      </w:r>
    </w:p>
    <w:p w14:paraId="1DBE9FB2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Гражданского воспитания:</w:t>
      </w:r>
    </w:p>
    <w:p w14:paraId="350143E2" w14:textId="6D3DDA7C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C96153D" w14:textId="51A56639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активное участие в жизни семьи, организации, местного сообщества, родного края, страны;</w:t>
      </w:r>
    </w:p>
    <w:p w14:paraId="74B97A5B" w14:textId="559DA461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неприятие любых форм экстремизма, дискриминации;</w:t>
      </w:r>
    </w:p>
    <w:p w14:paraId="0A97F3EA" w14:textId="39A03837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понимание роли различных социальных институтов в жизни человека;</w:t>
      </w:r>
    </w:p>
    <w:p w14:paraId="02751F6B" w14:textId="5FE4177A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62430351" w14:textId="06E4F99C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представление о способах противодействия коррупции;</w:t>
      </w:r>
    </w:p>
    <w:p w14:paraId="3FE32427" w14:textId="0E972A6B" w:rsidR="00E12F78" w:rsidRPr="000A30D4" w:rsidRDefault="00324F02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го</w:t>
      </w:r>
      <w:r w:rsidR="00E12F78" w:rsidRPr="00324F02">
        <w:rPr>
          <w:rFonts w:ascii="Times New Roman" w:eastAsia="Times New Roman" w:hAnsi="Times New Roman"/>
          <w:color w:val="000000"/>
          <w:sz w:val="24"/>
        </w:rPr>
        <w:t>товность      к     разнообразной        совместной      деятельности, стремление к взаимопониманию и взаимопомощи, активное участие в школьном самоуправлении;</w:t>
      </w:r>
    </w:p>
    <w:p w14:paraId="07EEC1F7" w14:textId="6BF5C17B" w:rsidR="00E12F78" w:rsidRPr="000A30D4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</w:pPr>
      <w:r w:rsidRPr="00324F02">
        <w:rPr>
          <w:rFonts w:ascii="Times New Roman" w:eastAsia="Times New Roman" w:hAnsi="Times New Roman"/>
          <w:color w:val="000000"/>
          <w:sz w:val="24"/>
        </w:rPr>
        <w:t>готовность к участию в гуманитарной деятельности (волонтёрство, помощь людям, нуждающимся в ней).</w:t>
      </w:r>
    </w:p>
    <w:p w14:paraId="6D93D361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Патриотического воспитания:</w:t>
      </w:r>
    </w:p>
    <w:p w14:paraId="5B212859" w14:textId="37BBE59E" w:rsidR="00E12F78" w:rsidRPr="00324F02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 xml:space="preserve">осознание российской гражданской идентичности в поликультурном и </w:t>
      </w:r>
      <w:r w:rsidRPr="00324F02">
        <w:rPr>
          <w:rFonts w:ascii="Times New Roman" w:eastAsia="Times New Roman" w:hAnsi="Times New Roman"/>
          <w:color w:val="000000"/>
          <w:sz w:val="24"/>
        </w:rPr>
        <w:br/>
        <w:t xml:space="preserve">многоконфессиональном обществе, проявление интереса к </w:t>
      </w:r>
      <w:r w:rsidR="00324F02" w:rsidRPr="00324F02">
        <w:rPr>
          <w:rFonts w:ascii="Times New Roman" w:eastAsia="Times New Roman" w:hAnsi="Times New Roman"/>
          <w:color w:val="000000"/>
          <w:sz w:val="24"/>
        </w:rPr>
        <w:t>п</w:t>
      </w:r>
      <w:r w:rsidRPr="00324F02">
        <w:rPr>
          <w:rFonts w:ascii="Times New Roman" w:eastAsia="Times New Roman" w:hAnsi="Times New Roman"/>
          <w:color w:val="000000"/>
          <w:sz w:val="24"/>
        </w:rPr>
        <w:t>ознанию родного языка, истории культуры Российской Федерации, своего края, народов России;</w:t>
      </w:r>
    </w:p>
    <w:p w14:paraId="2215BEC4" w14:textId="05278E1F" w:rsidR="00E12F78" w:rsidRPr="00324F02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37443647" w14:textId="1FFCFE0C" w:rsidR="00E12F78" w:rsidRPr="00324F02" w:rsidRDefault="00E12F78" w:rsidP="00681A1B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</w:rPr>
      </w:pPr>
      <w:r w:rsidRPr="00681A1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символам России, государственным   праздникам, историческому и природному наследию   </w:t>
      </w:r>
      <w:r w:rsidRPr="00324F02">
        <w:rPr>
          <w:rFonts w:ascii="Times New Roman" w:eastAsia="Times New Roman" w:hAnsi="Times New Roman"/>
          <w:color w:val="000000"/>
          <w:sz w:val="24"/>
        </w:rPr>
        <w:t>и   памятникам, традициям разных народов, проживающих в родной стране.</w:t>
      </w:r>
    </w:p>
    <w:p w14:paraId="4EE309CC" w14:textId="77777777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Духовно-нравственного воспитания:</w:t>
      </w:r>
    </w:p>
    <w:p w14:paraId="76FBC64D" w14:textId="2796C583" w:rsidR="00E12F78" w:rsidRPr="00324F02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>ориентация на моральные ценности и нормы в ситуациях нравственного выбора;</w:t>
      </w:r>
    </w:p>
    <w:p w14:paraId="1BC6C595" w14:textId="47AAC469" w:rsidR="00E12F78" w:rsidRPr="00681A1B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681A1B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  последствий   поступков;</w:t>
      </w:r>
    </w:p>
    <w:p w14:paraId="3396B202" w14:textId="21167382" w:rsidR="00E12F78" w:rsidRPr="00117E29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737B824" w14:textId="77777777" w:rsidR="00E12F78" w:rsidRPr="00324F02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>Эстетического воспитания:</w:t>
      </w:r>
    </w:p>
    <w:p w14:paraId="6FA00681" w14:textId="581310CD" w:rsidR="00E12F78" w:rsidRPr="00117E29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6926835D" w14:textId="2B3FD390" w:rsidR="00E12F78" w:rsidRPr="00117E29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058A7469" w14:textId="66A3A340" w:rsidR="00E12F78" w:rsidRPr="00117E29" w:rsidRDefault="00E12F78" w:rsidP="00681A1B">
      <w:pPr>
        <w:pStyle w:val="ae"/>
        <w:numPr>
          <w:ilvl w:val="0"/>
          <w:numId w:val="17"/>
        </w:numPr>
        <w:autoSpaceDE w:val="0"/>
        <w:autoSpaceDN w:val="0"/>
        <w:adjustRightInd w:val="0"/>
        <w:snapToGrid w:val="0"/>
        <w:spacing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14:paraId="2BA089A8" w14:textId="77777777" w:rsidR="00E12F78" w:rsidRPr="000A30D4" w:rsidRDefault="00E12F78" w:rsidP="00681A1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14:paraId="48CDBDA2" w14:textId="76D02BBA" w:rsidR="00E12F78" w:rsidRPr="00324F02" w:rsidRDefault="00E12F78" w:rsidP="00681A1B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>осознание  ценности  жизни;</w:t>
      </w:r>
    </w:p>
    <w:p w14:paraId="17F0D442" w14:textId="747317EC" w:rsidR="00E12F78" w:rsidRPr="00324F02" w:rsidRDefault="00E12F78" w:rsidP="00681A1B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>ответственное  отношение  к  своему  здоровью   и   установка на здоровый образ жизни (здоровое питание, соблюдение гигиенических  правил,   сбалансированный   режим   занятий и отдыха, регулярная физическая активность);</w:t>
      </w:r>
    </w:p>
    <w:p w14:paraId="0D0BAABE" w14:textId="5197EF89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осознание последствий и неприятие вредных привычек (употребление алкоголя, наркотиков, курение)  и  иных форм вреда для физического и психического здоровья;</w:t>
      </w:r>
    </w:p>
    <w:p w14:paraId="13A1E86F" w14:textId="208D0190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14:paraId="455EA0A6" w14:textId="2E97733A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br/>
        <w:t>информационным и природным условиям, в том числе осмысляя собственный опыт и выстраивая дальнейшие цели;</w:t>
      </w:r>
    </w:p>
    <w:p w14:paraId="5A45CE3B" w14:textId="69941766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умение  принимать  себя  и  других,  не  осуждая;</w:t>
      </w:r>
    </w:p>
    <w:p w14:paraId="430583AD" w14:textId="3FE0BA0A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умение  осознавать  эмоциональное  состояние  себя  и   других, умение управлять собственным эмоциональным состоянием;</w:t>
      </w:r>
    </w:p>
    <w:p w14:paraId="4599604F" w14:textId="10C00F8C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 рефлексии,  признание  своего права на ошибку и такого же права другого человека.</w:t>
      </w:r>
    </w:p>
    <w:p w14:paraId="28109616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Трудового воспитания:</w:t>
      </w:r>
    </w:p>
    <w:p w14:paraId="1F5A863D" w14:textId="18BB24B9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EDC8722" w14:textId="076EBECC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1D390D4D" w14:textId="4372522E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осознание  важности  обучения  на  протяжении  всей  жизни для успешной профессиональной деятельности и развитие необходимых умений для этого;</w:t>
      </w:r>
    </w:p>
    <w:p w14:paraId="30C016D2" w14:textId="3BA32832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готовность  адаптироваться  в  профессиональной  среде;</w:t>
      </w:r>
    </w:p>
    <w:p w14:paraId="54383394" w14:textId="3025BFCE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уважение  к  труду  и  результатам  трудовой  деятельности; </w:t>
      </w:r>
    </w:p>
    <w:p w14:paraId="0B1FA4F0" w14:textId="56D5844C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осознанный выбор и построение  индивидуальной  траектории образования и жизненных </w:t>
      </w:r>
    </w:p>
    <w:p w14:paraId="58073B71" w14:textId="77777777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планов с учетом личных и общественных интересов и потребностей.</w:t>
      </w:r>
    </w:p>
    <w:p w14:paraId="288036FE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Экологического воспитания:</w:t>
      </w:r>
    </w:p>
    <w:p w14:paraId="59CA790D" w14:textId="3E57A42E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4792CC34" w14:textId="4104D288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5B0B09E" w14:textId="02DE250F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действий, приносящих  вред  окружающей среде;</w:t>
      </w:r>
    </w:p>
    <w:p w14:paraId="46749369" w14:textId="4D670E80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01480036" w14:textId="08466768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14:paraId="423CBBA8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Ценности научного  познания:</w:t>
      </w:r>
    </w:p>
    <w:p w14:paraId="2EF80409" w14:textId="3EBFE710" w:rsidR="00E12F78" w:rsidRPr="00324F02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</w:rPr>
      </w:pPr>
      <w:r w:rsidRPr="00324F02">
        <w:rPr>
          <w:rFonts w:ascii="Times New Roman" w:eastAsia="Times New Roman" w:hAnsi="Times New Roman"/>
          <w:color w:val="000000"/>
          <w:sz w:val="24"/>
        </w:rPr>
        <w:t>ориентация в деятельности на  современную  систему 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7BBF90B4" w14:textId="730521C0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 как  средством познания мира; </w:t>
      </w:r>
    </w:p>
    <w:p w14:paraId="7F1F3582" w14:textId="1F9DFC51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 и  стремление  совершенствовать  пути  достижения </w:t>
      </w: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br/>
        <w:t>индивидуального и коллективного благополучия.</w:t>
      </w:r>
    </w:p>
    <w:p w14:paraId="6B54C09F" w14:textId="0AE568C0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14:paraId="2D6E9278" w14:textId="1B9211EE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 также  в  рамках  социального  взаимодействия с людьми из другой культурной среды;</w:t>
      </w:r>
    </w:p>
    <w:p w14:paraId="05F5BF11" w14:textId="12EAECDB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14:paraId="3FAFAEDD" w14:textId="7BFE148C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 в  том  числе  умение  учиться  у   других людей, осознавать в совместной деятельности новые знания, навыки и компетенции из опыта других;</w:t>
      </w:r>
    </w:p>
    <w:p w14:paraId="51D43D42" w14:textId="4266C04F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 идеи,  понятия,  гипотезы  об  объектах   и   явлениях, в том числе </w:t>
      </w: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ранее неизвестных, осознавать дефициты собственных знаний и компетентностей, планировать свое развитие;</w:t>
      </w:r>
    </w:p>
    <w:p w14:paraId="563EF92C" w14:textId="1BC1EE30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 выполнять операции  в  соответствии с определением и простейшими свойствами понятия, </w:t>
      </w: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br/>
        <w:t>конкретизировать   понятие   примерами,   использовать  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14:paraId="61475B19" w14:textId="77777777" w:rsidR="00324F02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</w:p>
    <w:p w14:paraId="0334C292" w14:textId="77777777" w:rsidR="00324F02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25B05993" w14:textId="77777777" w:rsidR="00324F02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0AD64252" w14:textId="01717D6A" w:rsidR="00324F02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воспринимать стрессовую ситуацию как вызов, требующий контрмер;</w:t>
      </w:r>
    </w:p>
    <w:p w14:paraId="59F4665C" w14:textId="77777777" w:rsidR="00324F02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оценивать ситуацию стресса, корректировать принимаемые решения и действия;</w:t>
      </w:r>
    </w:p>
    <w:p w14:paraId="393D5B84" w14:textId="77777777" w:rsidR="00324F02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14:paraId="48E9F1EA" w14:textId="4E8AADE0" w:rsidR="00E12F78" w:rsidRPr="00117E29" w:rsidRDefault="00E12F78" w:rsidP="00324F02">
      <w:pPr>
        <w:pStyle w:val="ae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ind w:left="709" w:hanging="425"/>
        <w:rPr>
          <w:rFonts w:ascii="Times New Roman" w:eastAsia="Times New Roman" w:hAnsi="Times New Roman"/>
          <w:color w:val="000000"/>
          <w:sz w:val="24"/>
          <w:lang w:val="ru-RU"/>
        </w:rPr>
      </w:pPr>
      <w:r w:rsidRPr="00117E29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14:paraId="0AA9954E" w14:textId="3F25CB3A" w:rsidR="00F05976" w:rsidRDefault="00E12F78" w:rsidP="0049598B">
      <w:pPr>
        <w:autoSpaceDE w:val="0"/>
        <w:autoSpaceDN w:val="0"/>
        <w:adjustRightInd w:val="0"/>
        <w:snapToGrid w:val="0"/>
        <w:jc w:val="left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МЕТАПРЕДМЕТНЫЕ РЕЗУЛЬТАТЫ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Метапредметные результаты  освоения  программы  основного общего образования, в том числе адаптированной,  должны отражать: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Овладение универсальными учебными познавательными действиями: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1)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базовые логические  действия</w:t>
      </w:r>
      <w:r w:rsidRPr="000A30D4">
        <w:rPr>
          <w:rFonts w:ascii="Times New Roman" w:eastAsia="Times New Roman" w:hAnsi="Times New Roman"/>
          <w:color w:val="000000"/>
          <w:sz w:val="24"/>
        </w:rPr>
        <w:t>:</w:t>
      </w:r>
    </w:p>
    <w:p w14:paraId="51F26B2F" w14:textId="4C20354C" w:rsidR="00E12F78" w:rsidRPr="00F05976" w:rsidRDefault="00E12F78" w:rsidP="00681A1B">
      <w:pPr>
        <w:autoSpaceDE w:val="0"/>
        <w:autoSpaceDN w:val="0"/>
        <w:adjustRightInd w:val="0"/>
        <w:snapToGrid w:val="0"/>
        <w:jc w:val="left"/>
        <w:rPr>
          <w:rFonts w:ascii="Times New Roman" w:eastAsia="Times New Roman" w:hAnsi="Times New Roman"/>
          <w:color w:val="000000"/>
          <w:sz w:val="24"/>
        </w:rPr>
      </w:pPr>
      <w:r w:rsidRPr="00F05976">
        <w:rPr>
          <w:rFonts w:ascii="Times New Roman" w:eastAsia="Times New Roman" w:hAnsi="Times New Roman"/>
          <w:color w:val="000000"/>
          <w:sz w:val="24"/>
        </w:rPr>
        <w:t>—  выявлять и характеризовать существенные признаки объектов (явлений);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>—  устанавливать существенный признак классификации, основания для обобщения  и</w:t>
      </w:r>
      <w:r w:rsidRPr="00F05976">
        <w:rPr>
          <w:rFonts w:ascii="Times New Roman" w:eastAsia="Times New Roman" w:hAnsi="Times New Roman"/>
          <w:color w:val="000000"/>
          <w:sz w:val="24"/>
        </w:rPr>
        <w:tab/>
        <w:t xml:space="preserve"> сравнения,  критерии  проводимого анализа;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 xml:space="preserve">—  с учётом  предложенной  задачи  выявлять  закономерности и противоречия в 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>рассматриваемых фактах, данных и наблюдениях;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>—  предлагать критерии для выявления закономерностей и противоречий;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 xml:space="preserve">—  выявлять   дефициты   информации,   данных,   необходимых для решения поставленной </w:t>
      </w:r>
      <w:r w:rsidRPr="00F05976">
        <w:rPr>
          <w:rFonts w:ascii="Times New Roman" w:eastAsia="Times New Roman" w:hAnsi="Times New Roman"/>
          <w:color w:val="000000"/>
          <w:sz w:val="24"/>
        </w:rPr>
        <w:tab/>
        <w:t>задачи;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>—  выявлять причинно-следственные связи при изучении явлений и процессов;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 xml:space="preserve">—  делать выводы с использованием дедуктивных и  индуктивных умозаключений, 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>умозаключений по аналогии, формулировать гипотезы о взаимосвязях;</w:t>
      </w:r>
      <w:r w:rsidRPr="00F05976">
        <w:rPr>
          <w:rFonts w:ascii="Times New Roman" w:eastAsia="Times New Roman" w:hAnsi="Times New Roman"/>
          <w:color w:val="000000"/>
          <w:sz w:val="24"/>
        </w:rPr>
        <w:br/>
      </w:r>
      <w:r w:rsidRPr="00F05976">
        <w:rPr>
          <w:rFonts w:ascii="Times New Roman" w:eastAsia="Times New Roman" w:hAnsi="Times New Roman"/>
          <w:color w:val="000000"/>
          <w:sz w:val="24"/>
        </w:rPr>
        <w:tab/>
        <w:t xml:space="preserve">—  самостоятельно выбирать способ решения учебной задачи (сравнивать несколько вариантов </w:t>
      </w:r>
      <w:r w:rsidRPr="00F05976">
        <w:rPr>
          <w:rFonts w:ascii="Times New Roman" w:eastAsia="Times New Roman" w:hAnsi="Times New Roman"/>
          <w:color w:val="000000"/>
          <w:sz w:val="24"/>
        </w:rPr>
        <w:tab/>
        <w:t>решения, выбирать наиболее подходящий с учётом самостоятельно выделенных критериев);</w:t>
      </w:r>
    </w:p>
    <w:p w14:paraId="2CEF7327" w14:textId="79215B2F" w:rsidR="00681A1B" w:rsidRDefault="00E12F78" w:rsidP="0049598B">
      <w:pPr>
        <w:autoSpaceDE w:val="0"/>
        <w:autoSpaceDN w:val="0"/>
        <w:adjustRightInd w:val="0"/>
        <w:snapToGrid w:val="0"/>
        <w:jc w:val="left"/>
        <w:rPr>
          <w:rFonts w:ascii="Times New Roman" w:eastAsia="Times New Roman" w:hAnsi="Times New Roman"/>
          <w:color w:val="000000"/>
          <w:sz w:val="24"/>
          <w:u w:val="single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2)</w:t>
      </w:r>
      <w:r w:rsidR="00F0597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базовые исследовательские действия:</w:t>
      </w:r>
    </w:p>
    <w:p w14:paraId="5C06C75C" w14:textId="42798A2B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  <w:jc w:val="left"/>
      </w:pP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—  использовать вопросы как исследовательский инструмент познания;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—  формулировать гипотезу об истинности собственных суждений  и  суждений  других, аргументировать   свою   позицию, мнение;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0B1AF3BC" w14:textId="1CA88A4E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оценивать на применимость и достоверность информации, полученной в ходе исследования (эксперимента);</w:t>
      </w:r>
    </w:p>
    <w:p w14:paraId="24052893" w14:textId="7AB8D723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4F2487F" w14:textId="74E2F014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DD419B7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3)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работа с информацией:</w:t>
      </w:r>
    </w:p>
    <w:p w14:paraId="1CEB3269" w14:textId="2E290B76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применять   различные   методы,</w:t>
      </w:r>
      <w:r w:rsidR="00F0597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инструменты   и   запросы при поиске и отборе информации или данных из источников с учетом предложенной учебной задачи и заданных критериев;</w:t>
      </w:r>
    </w:p>
    <w:p w14:paraId="05F9B114" w14:textId="77777777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14:paraId="570AF1F4" w14:textId="77777777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9F1057D" w14:textId="77A985FB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самостоятельно выбирать оптимальную форму представления информации и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иллюстрировать решаемые задачи несложными схемами, диаграммами, иной графикой и их комбинациями;</w:t>
      </w:r>
    </w:p>
    <w:p w14:paraId="0E6C832D" w14:textId="3D85DF67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73F10500" w14:textId="53D83793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эффективно запоминать и систематизировать информацию, овладение системой универсальных   учебных познавательных действий обеспечивает сформированность когнитивных навыков у обучающихся.</w:t>
      </w:r>
    </w:p>
    <w:p w14:paraId="0059BEED" w14:textId="2648FCDF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Овладение универсальными учебными коммуникативными действиями:</w:t>
      </w:r>
    </w:p>
    <w:p w14:paraId="0DFE2932" w14:textId="77777777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1)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общение</w:t>
      </w:r>
      <w:r w:rsidRPr="000A30D4">
        <w:rPr>
          <w:rFonts w:ascii="Times New Roman" w:eastAsia="Times New Roman" w:hAnsi="Times New Roman"/>
          <w:color w:val="000000"/>
          <w:sz w:val="24"/>
        </w:rPr>
        <w:t>:</w:t>
      </w:r>
    </w:p>
    <w:p w14:paraId="6A7F2540" w14:textId="40505E0B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воспринимать и формулировать суждения, выражать эмоции в соответствии с целями и условиями общения;</w:t>
      </w:r>
    </w:p>
    <w:p w14:paraId="2AC4F867" w14:textId="42914236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выражать себя (свою точку  зрения)  в  устных  и  письменных текстах;</w:t>
      </w:r>
    </w:p>
    <w:p w14:paraId="617A3F8A" w14:textId="2B5945D7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</w:t>
      </w:r>
      <w:r w:rsidR="00F05976">
        <w:rPr>
          <w:rFonts w:ascii="Times New Roman" w:eastAsia="Times New Roman" w:hAnsi="Times New Roman"/>
          <w:color w:val="000000"/>
          <w:sz w:val="24"/>
        </w:rPr>
        <w:t>кон</w:t>
      </w:r>
      <w:r w:rsidRPr="000A30D4">
        <w:rPr>
          <w:rFonts w:ascii="Times New Roman" w:eastAsia="Times New Roman" w:hAnsi="Times New Roman"/>
          <w:color w:val="000000"/>
          <w:sz w:val="24"/>
        </w:rPr>
        <w:t>ликты, вести переговоры;</w:t>
      </w:r>
    </w:p>
    <w:p w14:paraId="29E46CD9" w14:textId="1569833F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B3080E5" w14:textId="156DEC04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ECDB6A5" w14:textId="0F6C141F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сопоставлять свои суждения с суждениями других участников диалога, обнаруживать различие и сходство   позиций;</w:t>
      </w:r>
    </w:p>
    <w:p w14:paraId="44E4AF88" w14:textId="77777777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публично представлять результаты выполненного опыта (эксперимента, исследования, проекта);</w:t>
      </w:r>
    </w:p>
    <w:p w14:paraId="142EDB36" w14:textId="054B0446" w:rsidR="00E12F78" w:rsidRPr="000A30D4" w:rsidRDefault="00E12F78" w:rsidP="00681A1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49C622F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2)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совместная деятельность:</w:t>
      </w:r>
    </w:p>
    <w:p w14:paraId="5E6F8E6C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взаимодействия при решении поставленной задачи;</w:t>
      </w:r>
    </w:p>
    <w:p w14:paraId="78B7ADE8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99793F8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уметь обобщать мнения нескольких людей, проявлять готовность руководить, выполнять поручения, подчиняться;</w:t>
      </w:r>
    </w:p>
    <w:p w14:paraId="07146026" w14:textId="0DF3039B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</w:t>
      </w:r>
      <w:r w:rsidR="00F0597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команды, участвовать в групповых формах   работы (обсуждения, обмен мнений, «мозговые штурмы» и иные);</w:t>
      </w:r>
    </w:p>
    <w:p w14:paraId="33B9371F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3846545" w14:textId="67F9F2B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92DED11" w14:textId="5BBBF8F2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1EC9FB0" w14:textId="6C780CB6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Овладение системой универсальных учебных коммуникативных действий обеспечивает сформированность   социальных навыков и эмоционального интеллекта обучающихся.</w:t>
      </w:r>
    </w:p>
    <w:p w14:paraId="0DB6D5BE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i/>
          <w:color w:val="000000"/>
          <w:sz w:val="24"/>
        </w:rPr>
        <w:t>Овладение универсальными учебными регулятивными действиями:</w:t>
      </w:r>
    </w:p>
    <w:p w14:paraId="3A329358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1)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самоорганизация:</w:t>
      </w:r>
    </w:p>
    <w:p w14:paraId="414B6F16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выявлять проблемы для решения в жизненных и учебных ситуациях;</w:t>
      </w:r>
    </w:p>
    <w:p w14:paraId="05F169D9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9766EEB" w14:textId="09CF298E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6F89F2FA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— 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1A3B5736" w14:textId="3A8C0D6D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делать выбор и брать ответственность за решение;</w:t>
      </w:r>
    </w:p>
    <w:p w14:paraId="718D65CA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2)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 xml:space="preserve"> самоконтроль</w:t>
      </w:r>
      <w:r w:rsidRPr="000A30D4">
        <w:rPr>
          <w:rFonts w:ascii="Times New Roman" w:eastAsia="Times New Roman" w:hAnsi="Times New Roman"/>
          <w:color w:val="000000"/>
          <w:sz w:val="24"/>
        </w:rPr>
        <w:t>:</w:t>
      </w:r>
    </w:p>
    <w:p w14:paraId="5886F8E8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владеть способами самоконтроля, самомотивации и рефлексии;</w:t>
      </w:r>
    </w:p>
    <w:p w14:paraId="4D07C64E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давать адекватную оценку ситуации и предлагать план ее изменения;</w:t>
      </w:r>
    </w:p>
    <w:p w14:paraId="09E1C69A" w14:textId="0CF2F188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58CAE01" w14:textId="6C9D74FA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70FC2EB5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598C77F" w14:textId="3F8041B5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оценивать соответствие </w:t>
      </w:r>
      <w:r w:rsidR="00F05976">
        <w:rPr>
          <w:rFonts w:ascii="Times New Roman" w:eastAsia="Times New Roman" w:hAnsi="Times New Roman"/>
          <w:color w:val="000000"/>
          <w:sz w:val="24"/>
        </w:rPr>
        <w:t>р</w:t>
      </w:r>
      <w:r w:rsidRPr="000A30D4">
        <w:rPr>
          <w:rFonts w:ascii="Times New Roman" w:eastAsia="Times New Roman" w:hAnsi="Times New Roman"/>
          <w:color w:val="000000"/>
          <w:sz w:val="24"/>
        </w:rPr>
        <w:t>езультата цели и условиям;</w:t>
      </w:r>
    </w:p>
    <w:p w14:paraId="212A22CA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3)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эмоциональный интеллект:</w:t>
      </w:r>
    </w:p>
    <w:p w14:paraId="68855614" w14:textId="066EF691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различать, называть и управлять собственными эмоциями и эмоциями других;</w:t>
      </w:r>
    </w:p>
    <w:p w14:paraId="5E442E08" w14:textId="018CB512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выявлять и анализировать причины эмоций;</w:t>
      </w:r>
    </w:p>
    <w:p w14:paraId="78A6D0E7" w14:textId="4ED168D0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ставить себя на место другого человека, понимать мотивы и намерения другого;</w:t>
      </w:r>
    </w:p>
    <w:p w14:paraId="32A9329E" w14:textId="1A5AB3F1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регулировать способ выражения эмоций;</w:t>
      </w:r>
    </w:p>
    <w:p w14:paraId="2007A540" w14:textId="77777777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4)    </w:t>
      </w:r>
      <w:r w:rsidRPr="000A30D4">
        <w:rPr>
          <w:rFonts w:ascii="Times New Roman" w:eastAsia="Times New Roman" w:hAnsi="Times New Roman"/>
          <w:color w:val="000000"/>
          <w:sz w:val="24"/>
          <w:u w:val="single"/>
        </w:rPr>
        <w:t>принятие себя и других:</w:t>
      </w:r>
    </w:p>
    <w:p w14:paraId="605B5786" w14:textId="610B9C4E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осознанно относиться к другому человеку его мнению;</w:t>
      </w:r>
    </w:p>
    <w:p w14:paraId="2B399044" w14:textId="4B1DFF7E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признавать свое право на ошибку и такое же право другого;</w:t>
      </w:r>
    </w:p>
    <w:p w14:paraId="5A603959" w14:textId="458F15D8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принимать себя и других, не осуждая;</w:t>
      </w:r>
    </w:p>
    <w:p w14:paraId="3884F176" w14:textId="23EB334A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открытость себе и другим;</w:t>
      </w:r>
    </w:p>
    <w:p w14:paraId="5F300572" w14:textId="758D2249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осознавать невозможность контролировать все вокруг.</w:t>
      </w:r>
    </w:p>
    <w:p w14:paraId="504DCE7D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53F776B6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14:paraId="57921422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Предметные результаты по учебному предмету «Иностранный (китайский)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14:paraId="1A1B4B66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КОММУНИКАТИВНЫЕ УМЕНИЯ</w:t>
      </w:r>
    </w:p>
    <w:p w14:paraId="242842E0" w14:textId="6C048180" w:rsidR="00E12F78" w:rsidRPr="00C666C2" w:rsidRDefault="00E12F78" w:rsidP="00C666C2">
      <w:pPr>
        <w:autoSpaceDE w:val="0"/>
        <w:autoSpaceDN w:val="0"/>
        <w:adjustRightInd w:val="0"/>
        <w:snapToGrid w:val="0"/>
        <w:rPr>
          <w:rFonts w:ascii="Times New Roman" w:eastAsia="Times New Roman" w:hAnsi="Times New Roman"/>
          <w:b/>
          <w:color w:val="000000"/>
          <w:sz w:val="24"/>
        </w:rPr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говорение: 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вести разные виды диалогов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(диалог  этикетного характера,  диалог-побуждение  к действию,  диалог-расспрос) в рамках тематического  содержания  речи  в  стандартных ситуациях неофициального  общения,  с  вербальными  и/ или зрительными опорами, с соблюдением норм речевого этикета, принятого в стране/странах изучаемого языка (до 5 реплик со стороны каждого </w:t>
      </w: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 xml:space="preserve">собеседника);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создавать разные виды монологических высказываний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(описание, в том числе характеристика; повествование/ сообщение) с вербальными и/или зрительными опорами в рамках тематического содержания речи (объём монологического высказывания — 5–6 фраз);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излагать </w:t>
      </w:r>
      <w:r w:rsidRPr="000A30D4">
        <w:rPr>
          <w:rFonts w:ascii="Times New Roman" w:eastAsia="Times New Roman" w:hAnsi="Times New Roman"/>
          <w:color w:val="000000"/>
          <w:sz w:val="24"/>
        </w:rPr>
        <w:t>основное содержание прочитанного текста с вербальными и/или зрительными опорами (объём — 5–6 фраз); кратко излагать результаты выполненной проектной работы (объём — 5–6 фраз);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45C85E45" w14:textId="77777777" w:rsidR="00C666C2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аудирование: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воспринимать на слух и понимать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 пониманием  запрашиваемой информации (время звучания текста/текстов для аудирования — до 1 минуты); </w:t>
      </w:r>
      <w:r w:rsidRPr="000A30D4">
        <w:br/>
      </w:r>
      <w:r w:rsidRPr="000A30D4">
        <w:tab/>
      </w: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смысловое чтение: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читать про себя и понимать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 задачи:   с   пониманием   основного   содержания, с пониманием запрашиваемой информации (объём текста/текстов для чтения — 110 знаков);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читать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про себя несплошные  тексты  (таблицы)  и  понимать  представленную   в них информацию; </w:t>
      </w:r>
      <w:r w:rsidRPr="000A30D4">
        <w:tab/>
      </w:r>
    </w:p>
    <w:p w14:paraId="379A5568" w14:textId="2589F770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письменная речь: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писать </w:t>
      </w:r>
      <w:r w:rsidRPr="000A30D4">
        <w:rPr>
          <w:rFonts w:ascii="Times New Roman" w:eastAsia="Times New Roman" w:hAnsi="Times New Roman"/>
          <w:color w:val="000000"/>
          <w:sz w:val="24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изучаемого языка;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писать </w:t>
      </w:r>
      <w:r w:rsidRPr="000A30D4">
        <w:rPr>
          <w:rFonts w:ascii="Times New Roman" w:eastAsia="Times New Roman" w:hAnsi="Times New Roman"/>
          <w:color w:val="000000"/>
          <w:sz w:val="24"/>
        </w:rPr>
        <w:t>электронное сообщение личного характера,  соблюдая  речевой  этикет, принятый в стране/странах изучаемого  языка  (объём  сообщения  — до 50 знаков).</w:t>
      </w:r>
    </w:p>
    <w:p w14:paraId="36CB3BF1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ЯЗЫКОВЫЕ НАВЫКИ И УМЕНИЯ</w:t>
      </w:r>
    </w:p>
    <w:p w14:paraId="2DC75921" w14:textId="23700F31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1)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фонетическими навыками: </w:t>
      </w:r>
      <w:r w:rsidRPr="000A30D4">
        <w:rPr>
          <w:rFonts w:ascii="Times New Roman" w:eastAsia="Times New Roman" w:hAnsi="Times New Roman"/>
          <w:color w:val="000000"/>
          <w:sz w:val="24"/>
        </w:rPr>
        <w:t>правильно произносить звуки китайского языка; знать правила тональной системы китайского языка и корректно их использовать (изменение тонов,  неполный  третий тон, лёгкий тон); различать на слух все звуки китайского языка;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знание буквы китайского звукобуквенного алфавита пиньинь (также называемого «фонетической транскрипцией»), иницили и финали, и фонетически корректно их озвучивать; различать на слух и адекватно, без ошибок, ведущих к сбою в коммуникации, произносить слова на китайском языке;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читать новые слова, записанные с помощью китайского фонетического  алфавита,  согласно основным  правилам  чтения китайского языка; читать вслух и понимать небольшие адаптированные аутентичные тексты, построенные на изученном языковом материале, соблюдая правила чтения и соответствующую интонацию,  при  этом демонстрируя  понимание  содержания   текста (до 90 знаков); владеть навыками  ритмико-интонационного  оформления речи в зависимости от коммуникативной ситуации.</w:t>
      </w:r>
    </w:p>
    <w:p w14:paraId="17E88EBF" w14:textId="77F5955D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2)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>владеть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>иероглифическими, орфографическими и пунктуационными навыками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: правильно писать изученные слова в иероглифике и системе пиньинь, а также применять их в рамках изучаемого лексико-грамматического материала; использовать основополагающие правила написания китайских иероглифов и порядка черт при создании текстов в иероглифике;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анализировать иероглифы по количеству черт, указывать сходства и различия в написании изученных </w:t>
      </w: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иероглифов; идентифицировать структуру изученных иероглифов, выделять иероглифические ключи, графемы и черты, в фоноидеограммах — ключи и фонетики; распознавать в иероглифическом тексте знакомые иероглифические знаки, в том  числе  в  новых сочетаниях,  уметь  читать и записывать данные знаки;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читать печатные и рукописные тексты, записанные современным иероглифическим письмом, содержащие изученные иероглифы; записывать услышанный текст в пределах  изученной  лексики в иероглифике и пиньинь; транскрибировать изученные слова, записанные иероглификой, в системе пиньинь;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правильно расставлять знаки тонов в тексте, записанном иероглификой и пиньинь;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правильно расставлять знаки препинания в предложениях, между однородными членами предложения и в конце предложения; </w:t>
      </w:r>
      <w:r w:rsidRPr="000A30D4">
        <w:tab/>
      </w:r>
      <w:r w:rsidRPr="000A30D4">
        <w:rPr>
          <w:rFonts w:ascii="Times New Roman" w:eastAsia="Times New Roman" w:hAnsi="Times New Roman"/>
          <w:color w:val="000000"/>
          <w:sz w:val="24"/>
        </w:rPr>
        <w:t>набирать иероглифический текст на компьютере, пользоваться иероглификой при поиске информации в сети Интернет.</w:t>
      </w:r>
    </w:p>
    <w:p w14:paraId="4FB8E7AA" w14:textId="7509119C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3)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</w:t>
      </w:r>
      <w:r w:rsidRPr="00C666C2">
        <w:rPr>
          <w:rFonts w:ascii="Times New Roman" w:eastAsia="Times New Roman" w:hAnsi="Times New Roman"/>
          <w:b/>
          <w:bCs/>
          <w:iCs/>
          <w:color w:val="000000"/>
          <w:sz w:val="24"/>
        </w:rPr>
        <w:t xml:space="preserve">в звучащем и </w:t>
      </w:r>
      <w:r w:rsidRPr="00C666C2">
        <w:rPr>
          <w:rFonts w:ascii="Times New Roman" w:eastAsia="Times New Roman" w:hAnsi="Times New Roman"/>
          <w:b/>
          <w:bCs/>
          <w:iCs/>
          <w:sz w:val="24"/>
        </w:rPr>
        <w:t>письменном тексте</w:t>
      </w:r>
      <w:r w:rsidRPr="00C666C2">
        <w:rPr>
          <w:rFonts w:ascii="Times New Roman" w:eastAsia="Times New Roman" w:hAnsi="Times New Roman"/>
          <w:sz w:val="24"/>
        </w:rPr>
        <w:t xml:space="preserve"> </w:t>
      </w:r>
      <w:r w:rsidR="00C666C2" w:rsidRPr="00C666C2">
        <w:rPr>
          <w:rFonts w:ascii="Times New Roman" w:eastAsia="Times New Roman" w:hAnsi="Times New Roman"/>
          <w:sz w:val="24"/>
        </w:rPr>
        <w:t>150</w:t>
      </w:r>
      <w:r w:rsidRPr="00C666C2">
        <w:rPr>
          <w:rFonts w:ascii="Times New Roman" w:eastAsia="Times New Roman" w:hAnsi="Times New Roman"/>
          <w:sz w:val="24"/>
        </w:rPr>
        <w:t xml:space="preserve"> лексических единиц и правильно употреблять в устной и письменной речи </w:t>
      </w:r>
      <w:r w:rsidR="00C666C2" w:rsidRPr="00C666C2">
        <w:rPr>
          <w:rFonts w:ascii="Times New Roman" w:eastAsia="Times New Roman" w:hAnsi="Times New Roman"/>
          <w:sz w:val="24"/>
        </w:rPr>
        <w:t>1</w:t>
      </w:r>
      <w:r w:rsidRPr="00C666C2">
        <w:rPr>
          <w:rFonts w:ascii="Times New Roman" w:eastAsia="Times New Roman" w:hAnsi="Times New Roman"/>
          <w:sz w:val="24"/>
        </w:rPr>
        <w:t xml:space="preserve">50 лексических единиц, обслуживающих ситуации общения в рамках отобранного тематического содержания, с соблюдением существующей нормы лексической </w:t>
      </w:r>
      <w:r w:rsidRPr="000A30D4">
        <w:rPr>
          <w:rFonts w:ascii="Times New Roman" w:eastAsia="Times New Roman" w:hAnsi="Times New Roman"/>
          <w:color w:val="000000"/>
          <w:sz w:val="24"/>
        </w:rPr>
        <w:t>сочетаемости;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распознавать и употреблять в речи распространенные реплики-клише речевого этикета, наиболее характерные для культуры Китая и других стран изучаемого языка; </w:t>
      </w:r>
      <w:r w:rsidRPr="00C666C2">
        <w:rPr>
          <w:rFonts w:ascii="Times New Roman" w:eastAsia="Times New Roman" w:hAnsi="Times New Roman"/>
          <w:sz w:val="24"/>
        </w:rPr>
        <w:t xml:space="preserve">понимать смысловые особенности изученных лексических единиц и употреблять 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слова в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соответствии с нормами лексической сочетаемости;</w:t>
      </w:r>
      <w:r w:rsidR="00C666C2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color w:val="000000"/>
          <w:sz w:val="24"/>
        </w:rPr>
        <w:t>узнавать и употреблять, в соответствии с правилами грамматики, речевые обороты и рамочные конструкции, служащие для формирования сложных предложений.</w:t>
      </w:r>
    </w:p>
    <w:p w14:paraId="039C3A08" w14:textId="46CB0198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4) з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нать и понимать </w:t>
      </w:r>
      <w:r w:rsidRPr="000A30D4">
        <w:rPr>
          <w:rFonts w:ascii="Times New Roman" w:eastAsia="Times New Roman" w:hAnsi="Times New Roman"/>
          <w:color w:val="000000"/>
          <w:sz w:val="24"/>
        </w:rPr>
        <w:t>особенности структуры простых и сложных предложений китайского языка, различных коммуникативных типов предложений китайского языка;</w:t>
      </w:r>
      <w:r w:rsidR="0049598B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распознавать </w:t>
      </w:r>
      <w:r w:rsidRPr="000A30D4">
        <w:rPr>
          <w:rFonts w:ascii="Times New Roman" w:eastAsia="Times New Roman" w:hAnsi="Times New Roman"/>
          <w:color w:val="000000"/>
          <w:sz w:val="24"/>
        </w:rPr>
        <w:t>в письменном и звучащем тексте и употреблять в устной и письменной речи:</w:t>
      </w:r>
    </w:p>
    <w:p w14:paraId="1B6AED25" w14:textId="70E3968E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различные коммуникативные типы предложений: повествовательные (утвердительные и отрицательные), вопросительные (общий вопрос с частицей </w:t>
      </w:r>
      <w:r>
        <w:rPr>
          <w:rFonts w:ascii="Droid Sans Fallback" w:eastAsia="Droid Sans Fallback" w:hAnsi="Droid Sans Fallback"/>
          <w:color w:val="000000"/>
          <w:sz w:val="24"/>
        </w:rPr>
        <w:t>吗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и в утвердительно-отрицательной форме, специальный вопрос с вопросительными местоимениями), побудительные,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восклицательные;</w:t>
      </w:r>
    </w:p>
    <w:p w14:paraId="70186CAB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нераспространенные и распространенные простые предложения;</w:t>
      </w:r>
    </w:p>
    <w:p w14:paraId="740DE038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предложения с именным сказуемым со связкой </w:t>
      </w:r>
      <w:r>
        <w:rPr>
          <w:rFonts w:ascii="Droid Sans Fallback" w:eastAsia="Droid Sans Fallback" w:hAnsi="Droid Sans Fallback"/>
          <w:color w:val="000000"/>
          <w:sz w:val="24"/>
        </w:rPr>
        <w:t>是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и без связки </w:t>
      </w:r>
      <w:r>
        <w:rPr>
          <w:rFonts w:ascii="Droid Sans Fallback" w:eastAsia="Droid Sans Fallback" w:hAnsi="Droid Sans Fallback"/>
          <w:color w:val="000000"/>
          <w:sz w:val="24"/>
        </w:rPr>
        <w:t>是</w:t>
      </w:r>
      <w:r w:rsidRPr="000A30D4">
        <w:rPr>
          <w:rFonts w:ascii="Times New Roman" w:eastAsia="Times New Roman" w:hAnsi="Times New Roman"/>
          <w:color w:val="000000"/>
          <w:sz w:val="24"/>
        </w:rPr>
        <w:t>;</w:t>
      </w:r>
    </w:p>
    <w:p w14:paraId="535FA72C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предложения с качественным сказуемым, приветственные фразы с качественным сказуемым;</w:t>
      </w:r>
    </w:p>
    <w:p w14:paraId="179D334E" w14:textId="07181048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предложения с простым глагольным сказуемым;</w:t>
      </w:r>
    </w:p>
    <w:p w14:paraId="04C5F588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предложения наличия и обладания со сказуемым, выраженным глаголом </w:t>
      </w:r>
      <w:r>
        <w:rPr>
          <w:rFonts w:ascii="Droid Sans Fallback" w:eastAsia="Droid Sans Fallback" w:hAnsi="Droid Sans Fallback"/>
          <w:color w:val="000000"/>
          <w:sz w:val="24"/>
        </w:rPr>
        <w:t>有</w:t>
      </w:r>
      <w:r w:rsidRPr="000A30D4">
        <w:rPr>
          <w:rFonts w:ascii="Times New Roman" w:eastAsia="Times New Roman" w:hAnsi="Times New Roman"/>
          <w:color w:val="000000"/>
          <w:sz w:val="24"/>
        </w:rPr>
        <w:t>;</w:t>
      </w:r>
    </w:p>
    <w:p w14:paraId="0E1AA08E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личные местоимения (в единственном и множественном числах с использованием суффикса </w:t>
      </w:r>
      <w:r>
        <w:rPr>
          <w:rFonts w:ascii="Droid Sans Fallback" w:eastAsia="Droid Sans Fallback" w:hAnsi="Droid Sans Fallback"/>
          <w:color w:val="000000"/>
          <w:sz w:val="24"/>
        </w:rPr>
        <w:t>们</w:t>
      </w:r>
      <w:r w:rsidRPr="000A30D4">
        <w:rPr>
          <w:rFonts w:ascii="Times New Roman" w:eastAsia="Times New Roman" w:hAnsi="Times New Roman"/>
          <w:color w:val="000000"/>
          <w:sz w:val="24"/>
        </w:rPr>
        <w:t>);</w:t>
      </w:r>
    </w:p>
    <w:p w14:paraId="2E8E1EA9" w14:textId="36D8BB8A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притяжательные местоимения;</w:t>
      </w:r>
    </w:p>
    <w:p w14:paraId="1D3B0047" w14:textId="41355A5F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вопросительные местоимения (</w:t>
      </w:r>
      <w:r>
        <w:rPr>
          <w:rFonts w:ascii="Droid Sans Fallback" w:eastAsia="Droid Sans Fallback" w:hAnsi="Droid Sans Fallback"/>
          <w:color w:val="000000"/>
          <w:sz w:val="24"/>
        </w:rPr>
        <w:t>谁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Droid Sans Fallback" w:eastAsia="Droid Sans Fallback" w:hAnsi="Droid Sans Fallback"/>
          <w:color w:val="000000"/>
          <w:sz w:val="24"/>
        </w:rPr>
        <w:t>什么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Droid Sans Fallback" w:eastAsia="Droid Sans Fallback" w:hAnsi="Droid Sans Fallback"/>
          <w:color w:val="000000"/>
          <w:sz w:val="24"/>
        </w:rPr>
        <w:t>哪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Droid Sans Fallback" w:eastAsia="Droid Sans Fallback" w:hAnsi="Droid Sans Fallback"/>
          <w:color w:val="000000"/>
          <w:sz w:val="24"/>
        </w:rPr>
        <w:t>几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Droid Sans Fallback" w:eastAsia="Droid Sans Fallback" w:hAnsi="Droid Sans Fallback"/>
          <w:color w:val="000000"/>
          <w:sz w:val="24"/>
        </w:rPr>
        <w:t>多大</w:t>
      </w:r>
      <w:r w:rsidRPr="00D952E4">
        <w:rPr>
          <w:rFonts w:ascii="Times New Roman" w:eastAsia="Times New Roman" w:hAnsi="Times New Roman"/>
          <w:color w:val="FF0000"/>
          <w:sz w:val="24"/>
        </w:rPr>
        <w:t>,</w:t>
      </w:r>
      <w:r w:rsidRPr="000A30D4">
        <w:rPr>
          <w:rFonts w:ascii="Times New Roman" w:eastAsia="Times New Roman" w:hAnsi="Times New Roman"/>
          <w:color w:val="000000"/>
          <w:sz w:val="24"/>
        </w:rPr>
        <w:t>);</w:t>
      </w:r>
    </w:p>
    <w:p w14:paraId="7B86772F" w14:textId="6B23E2AF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вопросительное притяжательное местоимение </w:t>
      </w:r>
      <w:r>
        <w:rPr>
          <w:rFonts w:ascii="Droid Sans Fallback" w:eastAsia="Droid Sans Fallback" w:hAnsi="Droid Sans Fallback"/>
          <w:color w:val="000000"/>
          <w:sz w:val="24"/>
        </w:rPr>
        <w:t>谁的</w:t>
      </w:r>
      <w:r w:rsidRPr="000A30D4">
        <w:rPr>
          <w:rFonts w:ascii="Times New Roman" w:eastAsia="Times New Roman" w:hAnsi="Times New Roman"/>
          <w:color w:val="000000"/>
          <w:sz w:val="24"/>
        </w:rPr>
        <w:t>;</w:t>
      </w:r>
    </w:p>
    <w:p w14:paraId="70974CA5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вопросительное слово </w:t>
      </w:r>
      <w:r>
        <w:rPr>
          <w:rFonts w:ascii="Droid Sans Fallback" w:eastAsia="Droid Sans Fallback" w:hAnsi="Droid Sans Fallback"/>
          <w:color w:val="000000"/>
          <w:sz w:val="24"/>
        </w:rPr>
        <w:t>什么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в значении «какой» и в роли дополнения;</w:t>
      </w:r>
    </w:p>
    <w:p w14:paraId="77643878" w14:textId="3313E0F1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существительные (в единственном и множественном числах с использованием суффикса </w:t>
      </w:r>
      <w:r>
        <w:rPr>
          <w:rFonts w:ascii="Droid Sans Fallback" w:eastAsia="Droid Sans Fallback" w:hAnsi="Droid Sans Fallback"/>
          <w:color w:val="000000"/>
          <w:sz w:val="24"/>
        </w:rPr>
        <w:t>们</w:t>
      </w:r>
      <w:r w:rsidRPr="000A30D4">
        <w:rPr>
          <w:rFonts w:ascii="Times New Roman" w:eastAsia="Times New Roman" w:hAnsi="Times New Roman"/>
          <w:color w:val="000000"/>
          <w:sz w:val="24"/>
        </w:rPr>
        <w:t>);</w:t>
      </w:r>
    </w:p>
    <w:p w14:paraId="5AD74E66" w14:textId="7C4F6E21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—  определительное   служебное   слово (структурную   частицу)</w:t>
      </w:r>
      <w:r w:rsidR="0049598B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Droid Sans Fallback" w:eastAsia="Droid Sans Fallback" w:hAnsi="Droid Sans Fallback"/>
          <w:color w:val="000000"/>
          <w:sz w:val="24"/>
        </w:rPr>
        <w:t>的</w:t>
      </w:r>
      <w:r w:rsidRPr="000A30D4">
        <w:rPr>
          <w:rFonts w:ascii="Times New Roman" w:eastAsia="Times New Roman" w:hAnsi="Times New Roman"/>
          <w:color w:val="000000"/>
          <w:sz w:val="24"/>
        </w:rPr>
        <w:t>;</w:t>
      </w:r>
    </w:p>
    <w:p w14:paraId="23F2FC87" w14:textId="7DF6B2B0" w:rsidR="0049598B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имена собственные,  способы  построения  имен  по-китайски;</w:t>
      </w:r>
    </w:p>
    <w:p w14:paraId="4D424A74" w14:textId="77777777" w:rsidR="0049598B" w:rsidRDefault="00E12F78" w:rsidP="0049598B">
      <w:pPr>
        <w:autoSpaceDE w:val="0"/>
        <w:autoSpaceDN w:val="0"/>
        <w:adjustRightInd w:val="0"/>
        <w:snapToGrid w:val="0"/>
        <w:ind w:firstLine="0"/>
        <w:jc w:val="left"/>
        <w:rPr>
          <w:rFonts w:ascii="Times New Roman" w:eastAsia="Times New Roman" w:hAnsi="Times New Roman"/>
          <w:color w:val="FF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—отрицательные частицы </w:t>
      </w:r>
      <w:r>
        <w:rPr>
          <w:rFonts w:ascii="Droid Sans Fallback" w:eastAsia="Droid Sans Fallback" w:hAnsi="Droid Sans Fallback"/>
          <w:color w:val="000000"/>
          <w:sz w:val="24"/>
        </w:rPr>
        <w:t>不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Droid Sans Fallback" w:eastAsia="Droid Sans Fallback" w:hAnsi="Droid Sans Fallback"/>
          <w:color w:val="000000"/>
          <w:sz w:val="24"/>
        </w:rPr>
        <w:t>没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;—  модально-подобный  глагол  </w:t>
      </w:r>
      <w:r>
        <w:rPr>
          <w:rFonts w:ascii="Droid Sans Fallback" w:eastAsia="Droid Sans Fallback" w:hAnsi="Droid Sans Fallback"/>
          <w:color w:val="000000"/>
          <w:sz w:val="24"/>
        </w:rPr>
        <w:t>喜欢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с  дополнением;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—  модальные глаголы желания и потребности (</w:t>
      </w:r>
      <w:r>
        <w:rPr>
          <w:rFonts w:ascii="Droid Sans Fallback" w:eastAsia="Droid Sans Fallback" w:hAnsi="Droid Sans Fallback"/>
          <w:color w:val="000000"/>
          <w:sz w:val="24"/>
        </w:rPr>
        <w:t>想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Droid Sans Fallback" w:eastAsia="Droid Sans Fallback" w:hAnsi="Droid Sans Fallback"/>
          <w:color w:val="000000"/>
          <w:sz w:val="24"/>
        </w:rPr>
        <w:t>要</w:t>
      </w:r>
      <w:r w:rsidRPr="000A30D4">
        <w:rPr>
          <w:rFonts w:ascii="Times New Roman" w:eastAsia="Times New Roman" w:hAnsi="Times New Roman"/>
          <w:color w:val="000000"/>
          <w:sz w:val="24"/>
        </w:rPr>
        <w:t>)</w:t>
      </w:r>
      <w:r w:rsidR="0049598B">
        <w:rPr>
          <w:rFonts w:ascii="Times New Roman" w:eastAsia="Times New Roman" w:hAnsi="Times New Roman"/>
          <w:color w:val="000000"/>
          <w:sz w:val="24"/>
        </w:rPr>
        <w:t>;</w:t>
      </w:r>
      <w:r w:rsidRPr="00D952E4">
        <w:rPr>
          <w:color w:val="FF0000"/>
        </w:rPr>
        <w:br/>
      </w:r>
      <w:r w:rsidRPr="000A30D4">
        <w:rPr>
          <w:rFonts w:ascii="Times New Roman" w:eastAsia="Times New Roman" w:hAnsi="Times New Roman"/>
          <w:color w:val="000000"/>
          <w:sz w:val="24"/>
        </w:rPr>
        <w:t>—  прилагательные;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 наречие степени </w:t>
      </w:r>
      <w:r>
        <w:rPr>
          <w:rFonts w:ascii="Droid Sans Fallback" w:eastAsia="Droid Sans Fallback" w:hAnsi="Droid Sans Fallback"/>
          <w:color w:val="000000"/>
          <w:sz w:val="24"/>
        </w:rPr>
        <w:t>很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;—  наречия  </w:t>
      </w:r>
      <w:r>
        <w:rPr>
          <w:rFonts w:ascii="Droid Sans Fallback" w:eastAsia="Droid Sans Fallback" w:hAnsi="Droid Sans Fallback"/>
          <w:color w:val="000000"/>
          <w:sz w:val="24"/>
        </w:rPr>
        <w:t>都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 </w:t>
      </w:r>
      <w:r>
        <w:rPr>
          <w:rFonts w:ascii="Droid Sans Fallback" w:eastAsia="Droid Sans Fallback" w:hAnsi="Droid Sans Fallback"/>
          <w:color w:val="000000"/>
          <w:sz w:val="24"/>
        </w:rPr>
        <w:t>也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 </w:t>
      </w:r>
      <w:r>
        <w:rPr>
          <w:rFonts w:ascii="Droid Sans Fallback" w:eastAsia="Droid Sans Fallback" w:hAnsi="Droid Sans Fallback"/>
          <w:color w:val="000000"/>
          <w:sz w:val="24"/>
        </w:rPr>
        <w:t>常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(</w:t>
      </w:r>
      <w:r>
        <w:rPr>
          <w:rFonts w:ascii="Droid Sans Fallback" w:eastAsia="Droid Sans Fallback" w:hAnsi="Droid Sans Fallback"/>
          <w:color w:val="000000"/>
          <w:sz w:val="24"/>
        </w:rPr>
        <w:t>常常</w:t>
      </w:r>
      <w:r w:rsidRPr="000A30D4">
        <w:rPr>
          <w:rFonts w:ascii="Times New Roman" w:eastAsia="Times New Roman" w:hAnsi="Times New Roman"/>
          <w:color w:val="000000"/>
          <w:sz w:val="24"/>
        </w:rPr>
        <w:t>);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 </w:t>
      </w:r>
      <w:r w:rsidRPr="0049598B">
        <w:rPr>
          <w:rFonts w:ascii="Times New Roman" w:eastAsia="Times New Roman" w:hAnsi="Times New Roman"/>
          <w:sz w:val="24"/>
        </w:rPr>
        <w:t xml:space="preserve">союз </w:t>
      </w:r>
      <w:r w:rsidRPr="0049598B">
        <w:rPr>
          <w:rFonts w:ascii="Droid Sans Fallback" w:eastAsia="Droid Sans Fallback" w:hAnsi="Droid Sans Fallback"/>
          <w:sz w:val="24"/>
        </w:rPr>
        <w:t>和</w:t>
      </w:r>
      <w:r w:rsidR="0049598B" w:rsidRPr="0049598B">
        <w:rPr>
          <w:rFonts w:ascii="Times New Roman" w:eastAsia="Times New Roman" w:hAnsi="Times New Roman"/>
          <w:sz w:val="24"/>
        </w:rPr>
        <w:t>;</w:t>
      </w:r>
      <w:r w:rsidRPr="00D952E4">
        <w:rPr>
          <w:color w:val="FF0000"/>
        </w:rPr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 числительные  от  1  до  100,  числительные  </w:t>
      </w:r>
      <w:r>
        <w:rPr>
          <w:rFonts w:ascii="Droid Sans Fallback" w:eastAsia="Droid Sans Fallback" w:hAnsi="Droid Sans Fallback"/>
          <w:color w:val="000000"/>
          <w:sz w:val="24"/>
        </w:rPr>
        <w:t>二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и  </w:t>
      </w:r>
      <w:r>
        <w:rPr>
          <w:rFonts w:ascii="Droid Sans Fallback" w:eastAsia="Droid Sans Fallback" w:hAnsi="Droid Sans Fallback"/>
          <w:color w:val="000000"/>
          <w:sz w:val="24"/>
        </w:rPr>
        <w:t>两</w:t>
      </w:r>
      <w:r w:rsidRPr="000A30D4">
        <w:rPr>
          <w:rFonts w:ascii="Times New Roman" w:eastAsia="Times New Roman" w:hAnsi="Times New Roman"/>
          <w:color w:val="000000"/>
          <w:sz w:val="24"/>
        </w:rPr>
        <w:t>;</w:t>
      </w:r>
    </w:p>
    <w:p w14:paraId="56ABEF4A" w14:textId="1D07C7C5" w:rsidR="0049598B" w:rsidRDefault="00E12F78" w:rsidP="0049598B">
      <w:pPr>
        <w:autoSpaceDE w:val="0"/>
        <w:autoSpaceDN w:val="0"/>
        <w:adjustRightInd w:val="0"/>
        <w:snapToGrid w:val="0"/>
        <w:ind w:firstLine="0"/>
        <w:jc w:val="left"/>
        <w:rPr>
          <w:rFonts w:ascii="Times New Roman" w:eastAsia="Times New Roman" w:hAnsi="Times New Roman"/>
          <w:color w:val="FF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—  счётн</w:t>
      </w:r>
      <w:r>
        <w:rPr>
          <w:rFonts w:ascii="Times New Roman" w:eastAsia="Times New Roman" w:hAnsi="Times New Roman"/>
          <w:color w:val="000000"/>
          <w:sz w:val="24"/>
        </w:rPr>
        <w:t>ое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слов</w:t>
      </w:r>
      <w:r>
        <w:rPr>
          <w:rFonts w:ascii="Times New Roman" w:eastAsia="Times New Roman" w:hAnsi="Times New Roman"/>
          <w:color w:val="000000"/>
          <w:sz w:val="24"/>
        </w:rPr>
        <w:t>о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(классификатор) </w:t>
      </w:r>
      <w:r>
        <w:rPr>
          <w:rFonts w:ascii="Times New Roman" w:eastAsia="SimSun" w:hAnsi="Times New Roman" w:hint="eastAsia"/>
          <w:color w:val="000000"/>
          <w:sz w:val="24"/>
          <w:lang w:eastAsia="zh-CN"/>
        </w:rPr>
        <w:t>本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универсальное счётное слово </w:t>
      </w:r>
      <w:r>
        <w:rPr>
          <w:rFonts w:ascii="Droid Sans Fallback" w:eastAsia="Droid Sans Fallback" w:hAnsi="Droid Sans Fallback"/>
          <w:color w:val="000000"/>
          <w:sz w:val="24"/>
        </w:rPr>
        <w:t>个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,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вопросительную частицу </w:t>
      </w:r>
      <w:r>
        <w:rPr>
          <w:rFonts w:ascii="Droid Sans Fallback" w:eastAsia="Droid Sans Fallback" w:hAnsi="Droid Sans Fallback"/>
          <w:color w:val="000000"/>
          <w:sz w:val="24"/>
        </w:rPr>
        <w:t>吗</w:t>
      </w:r>
      <w:r w:rsidRPr="000A30D4">
        <w:rPr>
          <w:rFonts w:ascii="Times New Roman" w:eastAsia="Times New Roman" w:hAnsi="Times New Roman"/>
          <w:color w:val="000000"/>
          <w:sz w:val="24"/>
        </w:rPr>
        <w:t>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модальную частицу </w:t>
      </w:r>
      <w:r>
        <w:rPr>
          <w:rFonts w:ascii="Droid Sans Fallback" w:eastAsia="Droid Sans Fallback" w:hAnsi="Droid Sans Fallback"/>
          <w:color w:val="000000"/>
          <w:sz w:val="24"/>
        </w:rPr>
        <w:t>呢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для формирования неполного вопроса;</w:t>
      </w:r>
    </w:p>
    <w:p w14:paraId="126689E2" w14:textId="434E2439" w:rsidR="00E12F78" w:rsidRPr="00D952E4" w:rsidRDefault="00E12F78" w:rsidP="0049598B">
      <w:pPr>
        <w:autoSpaceDE w:val="0"/>
        <w:autoSpaceDN w:val="0"/>
        <w:adjustRightInd w:val="0"/>
        <w:snapToGrid w:val="0"/>
        <w:ind w:firstLine="0"/>
        <w:jc w:val="left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—  суффикс </w:t>
      </w:r>
      <w:r>
        <w:rPr>
          <w:rFonts w:ascii="Microsoft YaHei" w:eastAsia="Microsoft YaHei" w:hAnsi="Microsoft YaHei" w:cs="Microsoft YaHei" w:hint="eastAsia"/>
          <w:color w:val="000000"/>
          <w:sz w:val="24"/>
        </w:rPr>
        <w:t>了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 (для  обозначения  завершенности  действия);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 междометия для выражения  чувств  и  эмоций;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—  способы  обозначения  дат  в  китайском  языке;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—  обстоятельство места;</w:t>
      </w:r>
    </w:p>
    <w:p w14:paraId="31221ED6" w14:textId="5B8CE21B" w:rsidR="00E12F78" w:rsidRPr="00C921B8" w:rsidRDefault="00E12F78" w:rsidP="0049598B">
      <w:pPr>
        <w:autoSpaceDE w:val="0"/>
        <w:autoSpaceDN w:val="0"/>
        <w:adjustRightInd w:val="0"/>
        <w:snapToGrid w:val="0"/>
        <w:ind w:firstLine="0"/>
        <w:jc w:val="left"/>
      </w:pPr>
      <w:r w:rsidRPr="00C921B8">
        <w:rPr>
          <w:rFonts w:ascii="Times New Roman" w:eastAsia="Times New Roman" w:hAnsi="Times New Roman"/>
          <w:sz w:val="24"/>
        </w:rPr>
        <w:t xml:space="preserve">—  обозначение местоположения с помощью </w:t>
      </w:r>
      <w:r w:rsidRPr="00C921B8">
        <w:rPr>
          <w:rFonts w:ascii="Droid Sans Fallback" w:eastAsia="Droid Sans Fallback" w:hAnsi="Droid Sans Fallback"/>
          <w:sz w:val="24"/>
        </w:rPr>
        <w:t>在</w:t>
      </w:r>
      <w:r w:rsidRPr="00C921B8">
        <w:rPr>
          <w:rFonts w:ascii="Times New Roman" w:eastAsia="Times New Roman" w:hAnsi="Times New Roman"/>
          <w:sz w:val="24"/>
        </w:rPr>
        <w:t xml:space="preserve"> в сочетании с личными местоимениями </w:t>
      </w:r>
      <w:r w:rsidRPr="00C921B8">
        <w:rPr>
          <w:rFonts w:ascii="Droid Sans Fallback" w:eastAsia="Droid Sans Fallback" w:hAnsi="Droid Sans Fallback"/>
          <w:sz w:val="24"/>
        </w:rPr>
        <w:t>这儿</w:t>
      </w:r>
      <w:r w:rsidR="0049598B">
        <w:rPr>
          <w:rFonts w:ascii="Times New Roman" w:eastAsia="Times New Roman" w:hAnsi="Times New Roman"/>
          <w:sz w:val="24"/>
        </w:rPr>
        <w:t>,</w:t>
      </w:r>
      <w:r w:rsidRPr="00C921B8">
        <w:rPr>
          <w:rFonts w:ascii="Times New Roman" w:eastAsia="Times New Roman" w:hAnsi="Times New Roman"/>
          <w:sz w:val="24"/>
        </w:rPr>
        <w:t xml:space="preserve"> </w:t>
      </w:r>
      <w:r w:rsidRPr="00C921B8">
        <w:rPr>
          <w:rFonts w:ascii="Droid Sans Fallback" w:eastAsia="Droid Sans Fallback" w:hAnsi="Droid Sans Fallback"/>
          <w:sz w:val="24"/>
        </w:rPr>
        <w:t>那儿</w:t>
      </w:r>
      <w:r w:rsidRPr="00C921B8">
        <w:rPr>
          <w:rFonts w:ascii="Times New Roman" w:eastAsia="Times New Roman" w:hAnsi="Times New Roman"/>
          <w:sz w:val="24"/>
        </w:rPr>
        <w:t>;</w:t>
      </w:r>
    </w:p>
    <w:p w14:paraId="747B0DF9" w14:textId="37EBD603" w:rsidR="00E12F78" w:rsidRPr="000A30D4" w:rsidRDefault="00E12F78" w:rsidP="0049598B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5) 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>социокультурными знаниями и умениями</w:t>
      </w:r>
      <w:r w:rsidRPr="000A30D4">
        <w:rPr>
          <w:rFonts w:ascii="Times New Roman" w:eastAsia="Times New Roman" w:hAnsi="Times New Roman"/>
          <w:color w:val="000000"/>
          <w:sz w:val="24"/>
        </w:rPr>
        <w:t>:</w:t>
      </w:r>
    </w:p>
    <w:p w14:paraId="2FD3FC40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 языка;</w:t>
      </w:r>
    </w:p>
    <w:p w14:paraId="7280E137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кратко представлять родную страну и культуру на китайском языке;</w:t>
      </w:r>
    </w:p>
    <w:p w14:paraId="3B82595D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соблюдать речевой этикет в ситуациях формального и неформального общения в рамках изученных тем;</w:t>
      </w:r>
    </w:p>
    <w:p w14:paraId="12AB0DFF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оказывать помощь  зарубежным  гостям  в  России  в  ситуациях повседневного общения на китайском языке.</w:t>
      </w:r>
    </w:p>
    <w:p w14:paraId="474499F9" w14:textId="77777777" w:rsidR="00E12F78" w:rsidRPr="000A30D4" w:rsidRDefault="00E12F78" w:rsidP="00324F02">
      <w:pPr>
        <w:autoSpaceDE w:val="0"/>
        <w:autoSpaceDN w:val="0"/>
        <w:adjustRightInd w:val="0"/>
        <w:snapToGrid w:val="0"/>
      </w:pPr>
      <w:r w:rsidRPr="000A30D4">
        <w:rPr>
          <w:rFonts w:ascii="Times New Roman" w:eastAsia="Times New Roman" w:hAnsi="Times New Roman"/>
          <w:color w:val="000000"/>
          <w:sz w:val="24"/>
        </w:rPr>
        <w:t>6)</w:t>
      </w:r>
      <w:r w:rsidRPr="000A30D4">
        <w:rPr>
          <w:rFonts w:ascii="Times New Roman" w:eastAsia="Times New Roman" w:hAnsi="Times New Roman"/>
          <w:i/>
          <w:color w:val="000000"/>
          <w:sz w:val="24"/>
        </w:rPr>
        <w:t xml:space="preserve">владеть </w:t>
      </w:r>
      <w:r w:rsidRPr="000A30D4">
        <w:rPr>
          <w:rFonts w:ascii="Times New Roman" w:eastAsia="Times New Roman" w:hAnsi="Times New Roman"/>
          <w:b/>
          <w:color w:val="000000"/>
          <w:sz w:val="24"/>
        </w:rPr>
        <w:t>компенсаторными умениями:</w:t>
      </w:r>
    </w:p>
    <w:p w14:paraId="2DD3B0FC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выходить  из  положения  при  дефиците  языковых  средств;</w:t>
      </w:r>
    </w:p>
    <w:p w14:paraId="2D3990FC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использовать при чтении и аудировании языковую догадку, в том числе контекстуальную;</w:t>
      </w:r>
    </w:p>
    <w:p w14:paraId="147BDA6F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игнорировать  информацию,  не  являющуюся  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14:paraId="6E77815B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использовать при говорении переспрос и  уточняющий  вопрос;</w:t>
      </w:r>
    </w:p>
    <w:p w14:paraId="79AA6043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t>—  использовать при подготовке учебных проектов иноязычные словари и справочники, в том числе информационно-справочные системы в электронной форме, соблюдая правила информационной безопасности при работе в сети Интернет.</w:t>
      </w:r>
    </w:p>
    <w:p w14:paraId="183BF33D" w14:textId="77777777" w:rsidR="00E12F78" w:rsidRPr="000A30D4" w:rsidRDefault="00E12F78" w:rsidP="0049598B">
      <w:pPr>
        <w:autoSpaceDE w:val="0"/>
        <w:autoSpaceDN w:val="0"/>
        <w:adjustRightInd w:val="0"/>
        <w:snapToGrid w:val="0"/>
        <w:ind w:firstLine="0"/>
      </w:pPr>
      <w:r w:rsidRPr="000A30D4">
        <w:rPr>
          <w:rFonts w:ascii="Times New Roman" w:eastAsia="Times New Roman" w:hAnsi="Times New Roman"/>
          <w:color w:val="000000"/>
          <w:sz w:val="24"/>
        </w:rPr>
        <w:lastRenderedPageBreak/>
        <w:t>— 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4EEF193E" w14:textId="77777777" w:rsidR="00E12F78" w:rsidRPr="000A30D4" w:rsidRDefault="00E12F78" w:rsidP="00684302">
      <w:pPr>
        <w:sectPr w:rsidR="00E12F78" w:rsidRPr="000A30D4">
          <w:pgSz w:w="11900" w:h="16840"/>
          <w:pgMar w:top="328" w:right="704" w:bottom="672" w:left="846" w:header="720" w:footer="720" w:gutter="0"/>
          <w:cols w:space="720" w:equalWidth="0">
            <w:col w:w="10350" w:space="0"/>
          </w:cols>
          <w:docGrid w:linePitch="360"/>
        </w:sectPr>
      </w:pPr>
    </w:p>
    <w:p w14:paraId="45A82E33" w14:textId="77777777" w:rsidR="00E12F78" w:rsidRPr="000A30D4" w:rsidRDefault="00E12F78" w:rsidP="00684302">
      <w:pPr>
        <w:autoSpaceDE w:val="0"/>
        <w:autoSpaceDN w:val="0"/>
        <w:spacing w:after="64" w:line="220" w:lineRule="exact"/>
      </w:pPr>
    </w:p>
    <w:p w14:paraId="600129BA" w14:textId="77777777" w:rsidR="00E12F78" w:rsidRDefault="00E12F78" w:rsidP="0068430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50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617"/>
        <w:gridCol w:w="992"/>
        <w:gridCol w:w="992"/>
        <w:gridCol w:w="1418"/>
        <w:gridCol w:w="1271"/>
        <w:gridCol w:w="1598"/>
        <w:gridCol w:w="1116"/>
        <w:gridCol w:w="2030"/>
      </w:tblGrid>
      <w:tr w:rsidR="00E12F78" w:rsidRPr="00187AAE" w14:paraId="66256C1E" w14:textId="77777777" w:rsidTr="00187AAE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A9E30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№</w:t>
            </w:r>
            <w:r w:rsidRPr="00187AAE">
              <w:rPr>
                <w:b/>
                <w:spacing w:val="-1"/>
                <w:w w:val="105"/>
                <w:sz w:val="15"/>
                <w:lang w:val="en-US"/>
              </w:rPr>
              <w:br/>
              <w:t>п/п</w:t>
            </w:r>
          </w:p>
        </w:tc>
        <w:tc>
          <w:tcPr>
            <w:tcW w:w="5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35434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Наименование разделов и тем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234A4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Количество часов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A6B0B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 xml:space="preserve">Дата </w:t>
            </w:r>
            <w:r w:rsidRPr="00187AAE">
              <w:rPr>
                <w:b/>
                <w:spacing w:val="-1"/>
                <w:w w:val="105"/>
                <w:sz w:val="15"/>
                <w:lang w:val="en-US"/>
              </w:rPr>
              <w:br/>
              <w:t>изучения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95B50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0EF7E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 xml:space="preserve">Виды, </w:t>
            </w:r>
            <w:r w:rsidRPr="00187AAE">
              <w:rPr>
                <w:b/>
                <w:spacing w:val="-1"/>
                <w:w w:val="105"/>
                <w:sz w:val="15"/>
                <w:lang w:val="en-US"/>
              </w:rPr>
              <w:br/>
              <w:t xml:space="preserve">формы </w:t>
            </w:r>
            <w:r w:rsidRPr="00187AAE">
              <w:rPr>
                <w:b/>
                <w:spacing w:val="-1"/>
                <w:w w:val="105"/>
                <w:sz w:val="15"/>
                <w:lang w:val="en-US"/>
              </w:rPr>
              <w:br/>
              <w:t>контроля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0901D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Электронные (цифровые) образовательные ресурсы</w:t>
            </w:r>
          </w:p>
        </w:tc>
      </w:tr>
      <w:tr w:rsidR="00E12F78" w:rsidRPr="00187AAE" w14:paraId="57DC1BA2" w14:textId="77777777" w:rsidTr="00187AAE">
        <w:trPr>
          <w:trHeight w:hRule="exact" w:val="54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B4F5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</w:p>
        </w:tc>
        <w:tc>
          <w:tcPr>
            <w:tcW w:w="5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F0B8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ABB41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E828E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36889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практические работы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3FA2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3165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02A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5106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</w:p>
        </w:tc>
      </w:tr>
      <w:tr w:rsidR="00E12F78" w:rsidRPr="00187AAE" w14:paraId="2C1CD777" w14:textId="77777777" w:rsidTr="00187AAE">
        <w:trPr>
          <w:trHeight w:hRule="exact" w:val="2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D087E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1.1.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BA02B" w14:textId="77777777" w:rsidR="00E12F78" w:rsidRPr="00187AAE" w:rsidRDefault="006F4229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Знакомство. Приветствие, знакомство, прощание (с использованием типичных фраз речевого этикета).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C55A7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EE52D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AAC57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259E6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01.09.2022 30.09.2022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FB3A8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 xml:space="preserve">Иероглифика, </w:t>
            </w:r>
            <w:r w:rsidRPr="009A3B29">
              <w:rPr>
                <w:w w:val="105"/>
                <w:sz w:val="15"/>
              </w:rPr>
              <w:br/>
              <w:t xml:space="preserve">орфография и </w:t>
            </w:r>
            <w:r w:rsidRPr="009A3B29">
              <w:rPr>
                <w:w w:val="105"/>
                <w:sz w:val="15"/>
              </w:rPr>
              <w:br/>
              <w:t xml:space="preserve">пунктуация; </w:t>
            </w:r>
            <w:r w:rsidRPr="009A3B29">
              <w:rPr>
                <w:w w:val="105"/>
                <w:sz w:val="15"/>
              </w:rPr>
              <w:br/>
              <w:t xml:space="preserve">Иероглифика; </w:t>
            </w:r>
            <w:r w:rsidRPr="009A3B29">
              <w:rPr>
                <w:w w:val="105"/>
                <w:sz w:val="15"/>
              </w:rPr>
              <w:br/>
              <w:t xml:space="preserve">орфография; </w:t>
            </w:r>
            <w:r w:rsidRPr="009A3B29">
              <w:rPr>
                <w:w w:val="105"/>
                <w:sz w:val="15"/>
              </w:rPr>
              <w:br/>
              <w:t xml:space="preserve">пунктуация; </w:t>
            </w:r>
            <w:r w:rsidRPr="009A3B29">
              <w:rPr>
                <w:w w:val="105"/>
                <w:sz w:val="15"/>
              </w:rPr>
              <w:br/>
              <w:t xml:space="preserve">аудирование; </w:t>
            </w:r>
            <w:r w:rsidRPr="009A3B29">
              <w:rPr>
                <w:w w:val="105"/>
                <w:sz w:val="15"/>
              </w:rPr>
              <w:br/>
              <w:t xml:space="preserve">монологическая и </w:t>
            </w:r>
            <w:r w:rsidRPr="009A3B29">
              <w:rPr>
                <w:w w:val="105"/>
                <w:sz w:val="15"/>
              </w:rPr>
              <w:br/>
              <w:t>диалогическая речь.;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C0B7A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0F9D3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https://bkrs.info/</w:t>
            </w:r>
          </w:p>
        </w:tc>
      </w:tr>
      <w:tr w:rsidR="00E12F78" w:rsidRPr="00187AAE" w14:paraId="5653E9A4" w14:textId="77777777" w:rsidTr="00187AAE">
        <w:trPr>
          <w:trHeight w:hRule="exact" w:val="15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2B277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1.2.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56EF3" w14:textId="77777777" w:rsidR="00E12F78" w:rsidRPr="00187AAE" w:rsidRDefault="006F4229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Мир вокруг меня. Мои друзья. Моя 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E3373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88E14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F8429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24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DEC23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01.10.2022 22.10.2022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8F35A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 xml:space="preserve">Иероглифика; </w:t>
            </w:r>
            <w:r w:rsidRPr="009A3B29">
              <w:rPr>
                <w:w w:val="105"/>
                <w:sz w:val="15"/>
              </w:rPr>
              <w:br/>
              <w:t xml:space="preserve">орфография; </w:t>
            </w:r>
            <w:r w:rsidRPr="009A3B29">
              <w:rPr>
                <w:w w:val="105"/>
                <w:sz w:val="15"/>
              </w:rPr>
              <w:br/>
              <w:t xml:space="preserve">пунктуация; </w:t>
            </w:r>
            <w:r w:rsidRPr="009A3B29">
              <w:rPr>
                <w:w w:val="105"/>
                <w:sz w:val="15"/>
              </w:rPr>
              <w:br/>
              <w:t xml:space="preserve">аудирование; </w:t>
            </w:r>
            <w:r w:rsidRPr="009A3B29">
              <w:rPr>
                <w:w w:val="105"/>
                <w:sz w:val="15"/>
              </w:rPr>
              <w:br/>
              <w:t xml:space="preserve">монологическая и </w:t>
            </w:r>
            <w:r w:rsidRPr="009A3B29">
              <w:rPr>
                <w:w w:val="105"/>
                <w:sz w:val="15"/>
              </w:rPr>
              <w:br/>
              <w:t>диалогическая речь.;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C8841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Контрольная работа;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4072C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</w:p>
        </w:tc>
      </w:tr>
      <w:tr w:rsidR="00E12F78" w:rsidRPr="00187AAE" w14:paraId="0810F1CF" w14:textId="77777777" w:rsidTr="00187AAE">
        <w:trPr>
          <w:trHeight w:hRule="exact" w:val="15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71D6E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1.3.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0F189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Родная страна и страна/страны изучаемого языка. Их географическое положение, столицы. Культурные особенности (национальные праздники, традиции).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ECFE4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A1D5F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57A2F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D5183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24.10.2022 12.11.2022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CF2C6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 xml:space="preserve">Иероглифика; </w:t>
            </w:r>
            <w:r w:rsidRPr="009A3B29">
              <w:rPr>
                <w:w w:val="105"/>
                <w:sz w:val="15"/>
              </w:rPr>
              <w:br/>
              <w:t xml:space="preserve">орфография; </w:t>
            </w:r>
            <w:r w:rsidRPr="009A3B29">
              <w:rPr>
                <w:w w:val="105"/>
                <w:sz w:val="15"/>
              </w:rPr>
              <w:br/>
              <w:t xml:space="preserve">пунктуация; </w:t>
            </w:r>
            <w:r w:rsidRPr="009A3B29">
              <w:rPr>
                <w:w w:val="105"/>
                <w:sz w:val="15"/>
              </w:rPr>
              <w:br/>
              <w:t xml:space="preserve">аудирование; </w:t>
            </w:r>
            <w:r w:rsidRPr="009A3B29">
              <w:rPr>
                <w:w w:val="105"/>
                <w:sz w:val="15"/>
              </w:rPr>
              <w:br/>
              <w:t xml:space="preserve">монологическая и </w:t>
            </w:r>
            <w:r w:rsidRPr="009A3B29">
              <w:rPr>
                <w:w w:val="105"/>
                <w:sz w:val="15"/>
              </w:rPr>
              <w:br/>
              <w:t>диалогическая речь.;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A43C8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75627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https://bkrs.info/</w:t>
            </w:r>
          </w:p>
        </w:tc>
      </w:tr>
      <w:tr w:rsidR="00E12F78" w:rsidRPr="00187AAE" w14:paraId="23CE3CB6" w14:textId="77777777" w:rsidTr="00187AAE">
        <w:trPr>
          <w:trHeight w:hRule="exact" w:val="16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94B4C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1.4.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A65D3" w14:textId="77777777" w:rsidR="00E12F78" w:rsidRPr="00187AAE" w:rsidRDefault="006F4229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Школа, школьная жизнь, изучаемые предметы.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10081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2</w:t>
            </w:r>
            <w:r w:rsidR="00E12F78" w:rsidRPr="009A3B29">
              <w:rPr>
                <w:w w:val="105"/>
                <w:sz w:val="15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D3F2F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DE4B0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1</w:t>
            </w:r>
            <w:r w:rsidR="00E12F78" w:rsidRPr="009A3B29">
              <w:rPr>
                <w:w w:val="105"/>
                <w:sz w:val="15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AFC06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14.11.2022 30.11.2022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31B9E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 xml:space="preserve">Иероглифика; </w:t>
            </w:r>
            <w:r w:rsidRPr="009A3B29">
              <w:rPr>
                <w:w w:val="105"/>
                <w:sz w:val="15"/>
              </w:rPr>
              <w:br/>
              <w:t xml:space="preserve">орфография; </w:t>
            </w:r>
            <w:r w:rsidRPr="009A3B29">
              <w:rPr>
                <w:w w:val="105"/>
                <w:sz w:val="15"/>
              </w:rPr>
              <w:br/>
              <w:t xml:space="preserve">пунктуация; </w:t>
            </w:r>
            <w:r w:rsidRPr="009A3B29">
              <w:rPr>
                <w:w w:val="105"/>
                <w:sz w:val="15"/>
              </w:rPr>
              <w:br/>
              <w:t xml:space="preserve">аудирование; </w:t>
            </w:r>
            <w:r w:rsidRPr="009A3B29">
              <w:rPr>
                <w:w w:val="105"/>
                <w:sz w:val="15"/>
              </w:rPr>
              <w:br/>
              <w:t xml:space="preserve">монологическая и </w:t>
            </w:r>
            <w:r w:rsidRPr="009A3B29">
              <w:rPr>
                <w:w w:val="105"/>
                <w:sz w:val="15"/>
              </w:rPr>
              <w:br/>
              <w:t>диалогическая речь.;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74108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6B86E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https://bkrs.info/</w:t>
            </w:r>
          </w:p>
        </w:tc>
      </w:tr>
      <w:tr w:rsidR="00E12F78" w:rsidRPr="00187AAE" w14:paraId="77559AE1" w14:textId="77777777" w:rsidTr="00187AAE">
        <w:trPr>
          <w:trHeight w:hRule="exact" w:val="15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BE969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lastRenderedPageBreak/>
              <w:t>1.5.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62C13" w14:textId="77777777" w:rsidR="00E12F78" w:rsidRPr="00187AAE" w:rsidRDefault="006F4229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Досуг и увлечения /хобби современного человека. Переписка с зарубежными сверстниками.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5A0F5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C987E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2EA2B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E7002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01.12.2022 30.12.2022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B9DEB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 xml:space="preserve">Иероглифика; </w:t>
            </w:r>
            <w:r w:rsidRPr="009A3B29">
              <w:rPr>
                <w:w w:val="105"/>
                <w:sz w:val="15"/>
              </w:rPr>
              <w:br/>
              <w:t xml:space="preserve">орфография; </w:t>
            </w:r>
            <w:r w:rsidRPr="009A3B29">
              <w:rPr>
                <w:w w:val="105"/>
                <w:sz w:val="15"/>
              </w:rPr>
              <w:br/>
              <w:t xml:space="preserve">пунктуация; </w:t>
            </w:r>
            <w:r w:rsidRPr="009A3B29">
              <w:rPr>
                <w:w w:val="105"/>
                <w:sz w:val="15"/>
              </w:rPr>
              <w:br/>
              <w:t xml:space="preserve">аудирование; </w:t>
            </w:r>
            <w:r w:rsidRPr="009A3B29">
              <w:rPr>
                <w:w w:val="105"/>
                <w:sz w:val="15"/>
              </w:rPr>
              <w:br/>
              <w:t xml:space="preserve">монологическая и </w:t>
            </w:r>
            <w:r w:rsidRPr="009A3B29">
              <w:rPr>
                <w:w w:val="105"/>
                <w:sz w:val="15"/>
              </w:rPr>
              <w:br/>
              <w:t>диалогическая речь.;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62C1F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Контрольная работа;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75C87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https://bkrs.info/</w:t>
            </w:r>
          </w:p>
        </w:tc>
      </w:tr>
      <w:tr w:rsidR="00E12F78" w:rsidRPr="00187AAE" w14:paraId="45DC1118" w14:textId="77777777" w:rsidTr="00187AAE">
        <w:trPr>
          <w:trHeight w:hRule="exact" w:val="328"/>
        </w:trPr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3A30D" w14:textId="77777777" w:rsidR="00E12F78" w:rsidRPr="00187AAE" w:rsidRDefault="00E12F78" w:rsidP="00187AAE">
            <w:pPr>
              <w:pStyle w:val="TableParagraph"/>
              <w:ind w:left="76"/>
              <w:rPr>
                <w:b/>
                <w:spacing w:val="-1"/>
                <w:w w:val="105"/>
                <w:sz w:val="15"/>
                <w:lang w:val="en-US"/>
              </w:rPr>
            </w:pPr>
            <w:r w:rsidRPr="00187AAE">
              <w:rPr>
                <w:b/>
                <w:spacing w:val="-1"/>
                <w:w w:val="105"/>
                <w:sz w:val="15"/>
                <w:lang w:val="en-US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2E032" w14:textId="77777777" w:rsidR="00E12F78" w:rsidRPr="009A3B29" w:rsidRDefault="006F4229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FBA07" w14:textId="77777777" w:rsidR="00E12F78" w:rsidRPr="009A3B29" w:rsidRDefault="006E487E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06C8C" w14:textId="77777777" w:rsidR="00E12F78" w:rsidRPr="009A3B29" w:rsidRDefault="006E487E" w:rsidP="00187AAE">
            <w:pPr>
              <w:pStyle w:val="TableParagraph"/>
              <w:ind w:left="76"/>
              <w:rPr>
                <w:w w:val="105"/>
                <w:sz w:val="15"/>
              </w:rPr>
            </w:pPr>
            <w:r w:rsidRPr="009A3B29">
              <w:rPr>
                <w:w w:val="105"/>
                <w:sz w:val="15"/>
              </w:rPr>
              <w:t>64</w:t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0EDB5" w14:textId="77777777" w:rsidR="00E12F78" w:rsidRPr="009A3B29" w:rsidRDefault="00E12F78" w:rsidP="00187AAE">
            <w:pPr>
              <w:pStyle w:val="TableParagraph"/>
              <w:ind w:left="76"/>
              <w:rPr>
                <w:w w:val="105"/>
                <w:sz w:val="15"/>
              </w:rPr>
            </w:pPr>
          </w:p>
        </w:tc>
      </w:tr>
    </w:tbl>
    <w:p w14:paraId="2688A57B" w14:textId="77777777" w:rsidR="00E12F78" w:rsidRDefault="00E12F78" w:rsidP="00684302">
      <w:pPr>
        <w:autoSpaceDE w:val="0"/>
        <w:autoSpaceDN w:val="0"/>
        <w:spacing w:line="14" w:lineRule="exact"/>
      </w:pPr>
    </w:p>
    <w:p w14:paraId="63411867" w14:textId="77777777" w:rsidR="00E12F78" w:rsidRDefault="00E12F78" w:rsidP="00684302">
      <w:pPr>
        <w:sectPr w:rsidR="00E12F7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3521483" w14:textId="77777777" w:rsidR="00E12F78" w:rsidRDefault="00E12F78" w:rsidP="00684302">
      <w:pPr>
        <w:autoSpaceDE w:val="0"/>
        <w:autoSpaceDN w:val="0"/>
        <w:spacing w:after="78" w:line="220" w:lineRule="exact"/>
      </w:pPr>
    </w:p>
    <w:p w14:paraId="2D33397A" w14:textId="2130D211" w:rsidR="009118E4" w:rsidRDefault="00E12F78" w:rsidP="009118E4">
      <w:pPr>
        <w:autoSpaceDE w:val="0"/>
        <w:autoSpaceDN w:val="0"/>
        <w:spacing w:after="308" w:line="230" w:lineRule="auto"/>
        <w:rPr>
          <w:rFonts w:ascii="Times New Roman" w:eastAsia="Times New Roman" w:hAnsi="Times New Roman"/>
          <w:b/>
          <w:color w:val="000000"/>
          <w:sz w:val="23"/>
        </w:rPr>
      </w:pPr>
      <w:r>
        <w:rPr>
          <w:rFonts w:ascii="Times New Roman" w:eastAsia="Times New Roman" w:hAnsi="Times New Roman"/>
          <w:b/>
          <w:color w:val="000000"/>
          <w:sz w:val="23"/>
        </w:rPr>
        <w:t>ПОУРОЧНОЕ ПЛАНИРОВАНИЕ</w:t>
      </w:r>
    </w:p>
    <w:tbl>
      <w:tblPr>
        <w:tblpPr w:leftFromText="180" w:rightFromText="180" w:horzAnchor="margin" w:tblpXSpec="center" w:tblpY="318"/>
        <w:tblW w:w="9634" w:type="dxa"/>
        <w:tblLayout w:type="fixed"/>
        <w:tblLook w:val="04A0" w:firstRow="1" w:lastRow="0" w:firstColumn="1" w:lastColumn="0" w:noHBand="0" w:noVBand="1"/>
      </w:tblPr>
      <w:tblGrid>
        <w:gridCol w:w="701"/>
        <w:gridCol w:w="3116"/>
        <w:gridCol w:w="709"/>
        <w:gridCol w:w="1560"/>
        <w:gridCol w:w="992"/>
        <w:gridCol w:w="1138"/>
        <w:gridCol w:w="1418"/>
      </w:tblGrid>
      <w:tr w:rsidR="009118E4" w:rsidRPr="009118E4" w14:paraId="49ABE543" w14:textId="77777777" w:rsidTr="005C6663">
        <w:trPr>
          <w:trHeight w:hRule="exact" w:val="47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7FBD0" w14:textId="77777777" w:rsidR="009118E4" w:rsidRPr="009118E4" w:rsidRDefault="009118E4" w:rsidP="009118E4">
            <w:pPr>
              <w:autoSpaceDE w:val="0"/>
              <w:autoSpaceDN w:val="0"/>
              <w:spacing w:before="94" w:line="262" w:lineRule="auto"/>
              <w:ind w:left="70" w:right="144" w:firstLine="0"/>
              <w:jc w:val="left"/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№</w:t>
            </w:r>
            <w:r w:rsidRPr="009118E4"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  <w:br/>
            </w: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п/п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434B4" w14:textId="77777777" w:rsidR="009118E4" w:rsidRPr="009118E4" w:rsidRDefault="009118E4" w:rsidP="009118E4">
            <w:pPr>
              <w:autoSpaceDE w:val="0"/>
              <w:autoSpaceDN w:val="0"/>
              <w:spacing w:before="94" w:line="230" w:lineRule="auto"/>
              <w:ind w:left="68" w:firstLine="0"/>
              <w:jc w:val="left"/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Тема урока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6A493" w14:textId="77777777" w:rsidR="009118E4" w:rsidRPr="009118E4" w:rsidRDefault="009118E4" w:rsidP="009118E4">
            <w:pPr>
              <w:autoSpaceDE w:val="0"/>
              <w:autoSpaceDN w:val="0"/>
              <w:spacing w:before="94" w:line="230" w:lineRule="auto"/>
              <w:ind w:left="70" w:firstLine="0"/>
              <w:jc w:val="left"/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Количество часов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4644E" w14:textId="77777777" w:rsidR="009118E4" w:rsidRPr="009118E4" w:rsidRDefault="009118E4" w:rsidP="009118E4">
            <w:pPr>
              <w:autoSpaceDE w:val="0"/>
              <w:autoSpaceDN w:val="0"/>
              <w:spacing w:before="94" w:line="262" w:lineRule="auto"/>
              <w:ind w:left="70" w:right="144" w:firstLine="0"/>
              <w:jc w:val="left"/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Дата </w:t>
            </w:r>
            <w:r w:rsidRPr="009118E4"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  <w:br/>
            </w: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изучения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8FA6C" w14:textId="77777777" w:rsidR="009118E4" w:rsidRPr="009118E4" w:rsidRDefault="009118E4" w:rsidP="009118E4">
            <w:pPr>
              <w:autoSpaceDE w:val="0"/>
              <w:autoSpaceDN w:val="0"/>
              <w:spacing w:before="94" w:line="262" w:lineRule="auto"/>
              <w:ind w:left="68" w:right="144" w:firstLine="0"/>
              <w:jc w:val="left"/>
              <w:rPr>
                <w:rFonts w:ascii="Cambria" w:eastAsia="MS Mincho" w:hAnsi="Cambria" w:cs="Times New Roman"/>
                <w:sz w:val="18"/>
                <w:szCs w:val="18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Виды, формы контроля</w:t>
            </w:r>
          </w:p>
        </w:tc>
      </w:tr>
      <w:tr w:rsidR="009118E4" w:rsidRPr="009118E4" w14:paraId="7DA00C0A" w14:textId="77777777" w:rsidTr="005C6663">
        <w:trPr>
          <w:trHeight w:hRule="exact" w:val="798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280F" w14:textId="77777777" w:rsidR="009118E4" w:rsidRPr="009118E4" w:rsidRDefault="009118E4" w:rsidP="009118E4">
            <w:pPr>
              <w:spacing w:after="200" w:line="276" w:lineRule="auto"/>
              <w:ind w:firstLine="0"/>
              <w:jc w:val="left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B6CA" w14:textId="77777777" w:rsidR="009118E4" w:rsidRPr="009118E4" w:rsidRDefault="009118E4" w:rsidP="009118E4">
            <w:pPr>
              <w:spacing w:after="200" w:line="276" w:lineRule="auto"/>
              <w:ind w:firstLine="0"/>
              <w:jc w:val="left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96071" w14:textId="77777777" w:rsidR="009118E4" w:rsidRPr="009118E4" w:rsidRDefault="009118E4" w:rsidP="009118E4">
            <w:pPr>
              <w:autoSpaceDE w:val="0"/>
              <w:autoSpaceDN w:val="0"/>
              <w:spacing w:before="94" w:line="230" w:lineRule="auto"/>
              <w:ind w:left="70" w:firstLine="0"/>
              <w:jc w:val="left"/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588AC" w14:textId="77777777" w:rsidR="009118E4" w:rsidRPr="009118E4" w:rsidRDefault="009118E4" w:rsidP="009118E4">
            <w:pPr>
              <w:autoSpaceDE w:val="0"/>
              <w:autoSpaceDN w:val="0"/>
              <w:spacing w:before="94" w:line="262" w:lineRule="auto"/>
              <w:ind w:left="68" w:firstLine="0"/>
              <w:jc w:val="left"/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8FC1B" w14:textId="77777777" w:rsidR="009118E4" w:rsidRPr="009118E4" w:rsidRDefault="009118E4" w:rsidP="009118E4">
            <w:pPr>
              <w:autoSpaceDE w:val="0"/>
              <w:autoSpaceDN w:val="0"/>
              <w:spacing w:before="94" w:line="262" w:lineRule="auto"/>
              <w:ind w:left="70" w:firstLine="0"/>
              <w:jc w:val="left"/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9118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 работы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9EE8" w14:textId="77777777" w:rsidR="009118E4" w:rsidRPr="009118E4" w:rsidRDefault="009118E4" w:rsidP="009118E4">
            <w:pPr>
              <w:spacing w:after="200" w:line="276" w:lineRule="auto"/>
              <w:ind w:firstLine="0"/>
              <w:jc w:val="left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F0F0" w14:textId="77777777" w:rsidR="009118E4" w:rsidRPr="009118E4" w:rsidRDefault="009118E4" w:rsidP="009118E4">
            <w:pPr>
              <w:spacing w:after="200" w:line="276" w:lineRule="auto"/>
              <w:ind w:firstLine="0"/>
              <w:jc w:val="left"/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9118E4" w:rsidRPr="009118E4" w14:paraId="65CB492B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AC833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lang w:val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F545F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Знакомство. Приветствие, знакомство, прощание (с использованием типичных фраз речевого этикета): «Здравствуйте!»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4A67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3EB6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B31D4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3503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05.09.2022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8D1F4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1EE764CE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2D40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E0A55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Знакомство. Приветствие, знакомство, прощание (с использованием типичных фраз речевого этикета): «Здравствуйте!»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F324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887A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85AC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E25C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10.09.2022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B4B2E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использованием</w:t>
            </w:r>
          </w:p>
          <w:p w14:paraId="26301D79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71AA1D0C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2EF01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7CDBC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Знакомство. Приветствие, знакомство, прощание (с использованием типичных фраз речевого этикета):  «Как дела?»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C6D01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E92B0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E1CD0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43E38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12.09.2022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397FA" w14:textId="77777777" w:rsidR="009118E4" w:rsidRPr="009118E4" w:rsidRDefault="009118E4" w:rsidP="009118E4">
            <w:pPr>
              <w:autoSpaceDE w:val="0"/>
              <w:autoSpaceDN w:val="0"/>
              <w:spacing w:before="98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38E9B430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93D49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0F0F7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Знакомство. Приветствие, знакомство, прощание (с использованием типичных фраз речевого этикета): </w:t>
            </w:r>
          </w:p>
          <w:p w14:paraId="65C8E63B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 «Как дела?»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54F9B" w14:textId="77777777" w:rsidR="009118E4" w:rsidRPr="009118E4" w:rsidRDefault="009118E4" w:rsidP="009118E4">
            <w:pPr>
              <w:autoSpaceDE w:val="0"/>
              <w:autoSpaceDN w:val="0"/>
              <w:spacing w:before="94" w:after="160" w:line="233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BD5EA" w14:textId="77777777" w:rsidR="009118E4" w:rsidRPr="009118E4" w:rsidRDefault="009118E4" w:rsidP="009118E4">
            <w:pPr>
              <w:autoSpaceDE w:val="0"/>
              <w:autoSpaceDN w:val="0"/>
              <w:spacing w:before="94" w:after="160" w:line="233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A1500" w14:textId="77777777" w:rsidR="009118E4" w:rsidRPr="009118E4" w:rsidRDefault="009118E4" w:rsidP="009118E4">
            <w:pPr>
              <w:autoSpaceDE w:val="0"/>
              <w:autoSpaceDN w:val="0"/>
              <w:spacing w:before="94" w:after="160" w:line="233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4742D" w14:textId="77777777" w:rsidR="009118E4" w:rsidRPr="009118E4" w:rsidRDefault="009118E4" w:rsidP="009118E4">
            <w:pPr>
              <w:autoSpaceDE w:val="0"/>
              <w:autoSpaceDN w:val="0"/>
              <w:spacing w:before="94" w:after="160" w:line="233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17.09.2022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99E4B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использованием</w:t>
            </w:r>
          </w:p>
          <w:p w14:paraId="763A62B5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5564F145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267C8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45565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Знакомство. Приветствие, знакомство, прощание (с использованием типичных фраз речевого этикета): </w:t>
            </w:r>
          </w:p>
          <w:p w14:paraId="2B8CF9B4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 «Как дела?»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44B8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24B6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4056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F85C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19.09.2022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AE80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26067EDA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8C6E6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lang w:val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32F6F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Знакомство. Приветствие, знакомство, прощание (с использованием типичных фраз речевого этикета): </w:t>
            </w:r>
          </w:p>
          <w:p w14:paraId="1A7F92EA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 «Как дела?»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3C97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4A56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9819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C269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24.09.2022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127F4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057A77D7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D4869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FCE7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«Кто он?»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0A1C4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AC3A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1BE2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7E29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19.09.2022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D66B7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63381221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42229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F5B6F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«Кто он?»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3714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EE88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C1EA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08D6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21.09.2022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DDD8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2D79E9A8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C5B85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FEDDC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«Кто он?»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4E42B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217E4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B709A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B97A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26.09.2022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5444C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63B24AC6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5A7E6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7028A" w14:textId="77777777" w:rsidR="009118E4" w:rsidRPr="009118E4" w:rsidRDefault="009118E4" w:rsidP="009118E4">
            <w:pPr>
              <w:autoSpaceDE w:val="0"/>
              <w:autoSpaceDN w:val="0"/>
              <w:spacing w:before="68" w:after="160" w:line="262" w:lineRule="auto"/>
              <w:ind w:left="68" w:right="432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«Кто он?»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935C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0343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FC23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9FC6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538D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2865C3B0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B7063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3535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«Кто он?»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208F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F31C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5090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8A09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3.08.2022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4D615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01534E86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10B88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43D05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5AFC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5194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82E7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C158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10.15.2022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2A4A6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3A8FDE5A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8127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94A62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746E1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6DED6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F7AF5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CB9DB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17.10.2022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2F0E2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519514DE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1EAC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8A418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BF15B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6F239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73717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96B02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22.10.2022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B1D05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322721B7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E707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EAEE5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88394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C65F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053C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9E53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24.10.2022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C0BA2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00B84749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5377C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E46E5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2978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C1C2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1565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A34B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07.11.2022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4A2DA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09F163A5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376F0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6B09B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1D9F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3A04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8FC4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29E5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14.11.2022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116B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369D23A3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85968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AA18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«Сколько тебе лет?»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495F6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9BBE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9ABD0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114D0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19.11.2022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86FFD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5E843C8F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CFF41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92EB1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«Как тебя зовут?»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0FA1F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8251F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4DB89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6DA9D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21.11.2022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DB84C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2BAC8924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42B05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15F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«Как тебя зовут?»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E729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E8D6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3890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BA40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26.11.2022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FC6DB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155523DA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5EBCB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389B1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«Как тебя зовут?»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5EE9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F05E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229E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DC16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28.11.2022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27C3D" w14:textId="77777777" w:rsidR="009118E4" w:rsidRPr="009118E4" w:rsidRDefault="009118E4" w:rsidP="009118E4">
            <w:pPr>
              <w:autoSpaceDE w:val="0"/>
              <w:autoSpaceDN w:val="0"/>
              <w:spacing w:before="94" w:after="160" w:line="262" w:lineRule="auto"/>
              <w:ind w:left="68" w:right="28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Контрольная работа;</w:t>
            </w:r>
          </w:p>
        </w:tc>
      </w:tr>
      <w:tr w:rsidR="009118E4" w:rsidRPr="009118E4" w14:paraId="5C21EFA3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D270D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01B2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«Как тебя зовут?»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E83B4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F76D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E156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701F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03.12.2022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3C890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243536DF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32A51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B20B2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«Как тебя зовут?»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21A24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1A9E0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EC53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012AA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05.12.2022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8D522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13A31EAA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6C15C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4B0A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AB6E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7EF3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12AB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13DA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10.12.2022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6CA7E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54ACB03D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C1FE5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0809C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2DA95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84DE9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1BDEF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04EF1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12.12.2022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15A9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586DE98B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1F125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D023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BCA4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C0A3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FD21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AAEF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17.12.2022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71CF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6ACA6A64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568D8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3D6CC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43006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2F67A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664D0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645C5" w14:textId="77777777" w:rsidR="009118E4" w:rsidRPr="009118E4" w:rsidRDefault="009118E4" w:rsidP="009118E4">
            <w:pPr>
              <w:autoSpaceDE w:val="0"/>
              <w:autoSpaceDN w:val="0"/>
              <w:spacing w:before="98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19.12.2022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F77F8" w14:textId="77777777" w:rsidR="009118E4" w:rsidRPr="009118E4" w:rsidRDefault="009118E4" w:rsidP="009118E4">
            <w:pPr>
              <w:autoSpaceDE w:val="0"/>
              <w:autoSpaceDN w:val="0"/>
              <w:spacing w:before="98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56112AD3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05D8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2320E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72DB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164E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7C35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D8B8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24.12.2022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F0A0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64B596A7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4D0E5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EBEC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9AD2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5DC9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B36C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198E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26.12.2022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2E41B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3A7DCC21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18360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9B34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F3D2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9C7E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6AE6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C816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14.01.2023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D0ECE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71CCAA78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CD8EC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A7B6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DC616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50A65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C7459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841E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16.01.2023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4A438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2435DB23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4AB4A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C0CB9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Мир вокруг меня. Мои друзья. Моя семья: «Бабушка, здравствуй!»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1030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EEE7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08A1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EECF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21.01.2023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5EB05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0C8489F1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489A8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1D7DC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Названия родной страны /страны изучаемого языка. Их географическое положение, столицы: «Из какой ты страны?»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2E6F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4707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B8F7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BF3A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23.01.2023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FB16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6293E3CC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CA2C3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D063B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Названия родной страны /страны изучаемого языка. Их географическое положение, столицы: «Из какой ты страны?»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4D4C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3E434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6A02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A6BA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28.01.2023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0D90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39114537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6F0A9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B5E48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Названия родной страны /страны изучаемого языка. Их географическое положение, столицы: «Из какой ты страны?»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CD6A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3D77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D509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A57D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30.01.2023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8FE52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7ABAC8EE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91603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E526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Названия родной страны /страны изучаемого языка. Их географическое положение, столицы: «Из какой ты страны?»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CD13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274CF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7F687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95DE6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04.02.2023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43DFD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7B9DC562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B513D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88EF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Названия родной страны /страны изучаемого языка. Их географическое положение, столицы: «Из какой ты страны?»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17298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61B64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5B3EE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47AD1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06.02.2023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87719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6A2849F9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A2F7E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CEE63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«Ты идешь в школу?»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1F7F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1F0A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A2C8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B2C8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11.02.2023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8300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0EA4B41A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ABAD6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E745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«Ты идешь в школу?»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2FEB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2476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96E7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EB7F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13.02.2023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58E66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0B07D163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E0323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B50AC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«Ты идешь в школу?»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2B31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D8D0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8930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C1CB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18.02.2023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6C81D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1E106310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87611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63F5E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«Ты идешь в школу?»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9E72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542C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0431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B491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20.02.2023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FA88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7432B6D8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51C80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3437A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«Ты идешь в школу?»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0653B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84DF8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3EC26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74B77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25.02.2023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6F005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678BA7D9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D842A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4174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«Ты идешь в школу?»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EA8DC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0C921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0BC38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1AA41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27.02.2023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D4777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26A80FE1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3275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929F2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AEDC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09C0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D620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6589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04.03.2023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1A5F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14798BFD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5F1F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19382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4D43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D404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7D3E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87B1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06.03.2023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7E49A" w14:textId="77777777" w:rsidR="009118E4" w:rsidRPr="009118E4" w:rsidRDefault="009118E4" w:rsidP="009118E4">
            <w:pPr>
              <w:autoSpaceDE w:val="0"/>
              <w:autoSpaceDN w:val="0"/>
              <w:spacing w:before="94" w:after="160" w:line="262" w:lineRule="auto"/>
              <w:ind w:left="68" w:right="28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Контрольная работа;</w:t>
            </w:r>
          </w:p>
        </w:tc>
      </w:tr>
      <w:tr w:rsidR="009118E4" w:rsidRPr="009118E4" w14:paraId="6B7698DD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C2A8D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91B33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51AF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757D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2514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455F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11.03.2023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31B2F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2DEE0DBA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3385E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63F2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155D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70C6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4539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899B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13.03.2023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D8F4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18EC1F45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1733C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E966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C731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8F1E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4368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DBC2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18.03.2023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70FF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109FF96D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857C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D6D73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CB90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3431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1CBB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1A0D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20.03.2023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55FFC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40CDC3B0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08AE2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CFA7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14C1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11CA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4BD4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F519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25.03.2023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A2297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4075F456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8FFB2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61174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8550D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39942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B4209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10A90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03.04.2023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F3876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31D5AA49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B6F9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5DB3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«Что это такое?»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7862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2505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1396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4F54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08.04.2023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33143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3338F99F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28F4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F920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«В каком ты классе?»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2CEE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8F12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9231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3F7CF" w14:textId="77777777" w:rsidR="009118E4" w:rsidRPr="009118E4" w:rsidRDefault="009118E4" w:rsidP="009118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10.04.2023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67A9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1260DB42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D26A6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078A1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«В каком ты классе?»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0BFE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E23A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9D23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29C6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15.04.2023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761D4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67B1A2C5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83344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38BB3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«В каком ты классе?»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31D42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62E8A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43B80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B6F66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17.04.2023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D63FC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5303F7DE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E52CF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B909D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«В каком ты классе?»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7A07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3CF5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736B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A139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22.04.2023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D97C4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284CFB11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8EC4B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DED1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Школа, школьная жизнь, изучаемые предметы: «В каком ты классе?»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D37C9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20F35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E4164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F6AB3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24.04.2023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D38E8" w14:textId="77777777" w:rsidR="009118E4" w:rsidRPr="009118E4" w:rsidRDefault="009118E4" w:rsidP="009118E4">
            <w:pPr>
              <w:autoSpaceDE w:val="0"/>
              <w:autoSpaceDN w:val="0"/>
              <w:spacing w:before="96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39A47719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88C66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EFAFF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FEF9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73D8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F934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19F6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29.04.2023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CE405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right="134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использованием «Оценочного та»;</w:t>
            </w:r>
          </w:p>
        </w:tc>
      </w:tr>
      <w:tr w:rsidR="009118E4" w:rsidRPr="009118E4" w14:paraId="2880D884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9C768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3CC01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6198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D4D3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831A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5215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01.05.2023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BF7D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right="134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215258AB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F03C3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03870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2106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C38F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1B3F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1137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06.05.2023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3CFA8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right="134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00414095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05C8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AA10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0584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80B6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AB70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B5E8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08.05.2023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55D19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48ED1E04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745F4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399D4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1295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CBC5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20A47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13A4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13.05.2023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6AD8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35A39CF2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55BD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11F86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3180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E38F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BFC7A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19642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15.05.2023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E35D2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4B10BBB2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8B9B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99E77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0EDCF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FE8FB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9A34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A8AB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20.05.2023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7EB0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Устный опрос;</w:t>
            </w:r>
          </w:p>
        </w:tc>
      </w:tr>
      <w:tr w:rsidR="009118E4" w:rsidRPr="009118E4" w14:paraId="3605936B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D6637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741EB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8AA7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065C1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C84B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D288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22.05.2023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8327C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Тестирование;</w:t>
            </w:r>
          </w:p>
        </w:tc>
      </w:tr>
      <w:tr w:rsidR="009118E4" w:rsidRPr="009118E4" w14:paraId="4A307D68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53795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1FC15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0B13B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C0B28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4FEEE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4E4FA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24.05.2023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10F9A" w14:textId="77777777" w:rsidR="009118E4" w:rsidRPr="009118E4" w:rsidRDefault="009118E4" w:rsidP="009118E4">
            <w:pPr>
              <w:autoSpaceDE w:val="0"/>
              <w:autoSpaceDN w:val="0"/>
              <w:spacing w:before="96" w:after="160" w:line="230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4CE5B037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7DF4A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DF1EC" w14:textId="77777777" w:rsidR="009118E4" w:rsidRPr="009118E4" w:rsidRDefault="009118E4" w:rsidP="009118E4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6D4FC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590E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4C116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05AA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27.05.2023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2CDFF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листа»;</w:t>
            </w:r>
          </w:p>
        </w:tc>
      </w:tr>
      <w:tr w:rsidR="009118E4" w:rsidRPr="009118E4" w14:paraId="3D230BD8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5FC22" w14:textId="77777777" w:rsidR="009118E4" w:rsidRPr="009118E4" w:rsidRDefault="009118E4" w:rsidP="009118E4">
            <w:pPr>
              <w:numPr>
                <w:ilvl w:val="0"/>
                <w:numId w:val="34"/>
              </w:numPr>
              <w:autoSpaceDE w:val="0"/>
              <w:autoSpaceDN w:val="0"/>
              <w:spacing w:before="94" w:after="160" w:line="230" w:lineRule="auto"/>
              <w:ind w:hanging="79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66923" w14:textId="77777777" w:rsidR="009118E4" w:rsidRPr="009118E4" w:rsidRDefault="009118E4" w:rsidP="009118E4">
            <w:pPr>
              <w:autoSpaceDE w:val="0"/>
              <w:autoSpaceDN w:val="0"/>
              <w:spacing w:before="94" w:after="160" w:line="262" w:lineRule="auto"/>
              <w:ind w:left="68" w:right="576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Досуг и увлечения / хобби современного человека: «Сяо Лун учит русский язык»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C33D0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C931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2F19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AA503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29.05.2023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95F1F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hanging="37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t xml:space="preserve">Самооценка с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использованием «Оценочного </w:t>
            </w:r>
            <w:r w:rsidRPr="009118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  <w:br/>
              <w:t>листа».</w:t>
            </w:r>
          </w:p>
        </w:tc>
      </w:tr>
      <w:tr w:rsidR="009118E4" w:rsidRPr="009118E4" w14:paraId="4CC2A334" w14:textId="77777777" w:rsidTr="005C6663">
        <w:trPr>
          <w:trHeight w:hRule="exact" w:val="11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A204F" w14:textId="77777777" w:rsidR="009118E4" w:rsidRPr="009118E4" w:rsidRDefault="009118E4" w:rsidP="009118E4">
            <w:pPr>
              <w:autoSpaceDE w:val="0"/>
              <w:autoSpaceDN w:val="0"/>
              <w:spacing w:before="94" w:line="23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62B13" w14:textId="77777777" w:rsidR="009118E4" w:rsidRPr="009118E4" w:rsidRDefault="009118E4" w:rsidP="009118E4">
            <w:pPr>
              <w:autoSpaceDE w:val="0"/>
              <w:autoSpaceDN w:val="0"/>
              <w:spacing w:before="94" w:after="200" w:line="262" w:lineRule="auto"/>
              <w:ind w:firstLine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ОБЩЕЕ КОЛИЧЕСТВО ЧАСОВ</w:t>
            </w:r>
          </w:p>
          <w:p w14:paraId="01AF5079" w14:textId="77777777" w:rsidR="009118E4" w:rsidRPr="009118E4" w:rsidRDefault="009118E4" w:rsidP="009118E4">
            <w:pPr>
              <w:autoSpaceDE w:val="0"/>
              <w:autoSpaceDN w:val="0"/>
              <w:spacing w:before="94" w:after="200" w:line="262" w:lineRule="auto"/>
              <w:ind w:firstLine="0"/>
              <w:rPr>
                <w:rFonts w:eastAsiaTheme="minorEastAsia"/>
                <w:b/>
                <w:bCs/>
                <w:sz w:val="16"/>
                <w:szCs w:val="16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 xml:space="preserve">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ED9E5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70" w:firstLine="0"/>
              <w:jc w:val="left"/>
              <w:rPr>
                <w:rFonts w:eastAsiaTheme="minorEastAsia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sz w:val="23"/>
                <w:lang w:eastAsia="zh-CN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9F8E9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left="68" w:firstLine="0"/>
              <w:jc w:val="left"/>
              <w:rPr>
                <w:rFonts w:eastAsiaTheme="minorEastAsia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sz w:val="23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F07DD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eastAsiaTheme="minorEastAsia"/>
                <w:lang w:eastAsia="zh-CN"/>
              </w:rPr>
            </w:pPr>
            <w:r w:rsidRPr="009118E4">
              <w:rPr>
                <w:rFonts w:ascii="Times New Roman" w:eastAsia="Times New Roman" w:hAnsi="Times New Roman"/>
                <w:sz w:val="23"/>
                <w:lang w:eastAsia="zh-CN"/>
              </w:rPr>
              <w:t>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DA7FE" w14:textId="77777777" w:rsidR="009118E4" w:rsidRPr="009118E4" w:rsidRDefault="009118E4" w:rsidP="009118E4">
            <w:pPr>
              <w:autoSpaceDE w:val="0"/>
              <w:autoSpaceDN w:val="0"/>
              <w:spacing w:before="94" w:after="160" w:line="23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274AB" w14:textId="77777777" w:rsidR="009118E4" w:rsidRPr="009118E4" w:rsidRDefault="009118E4" w:rsidP="009118E4">
            <w:pPr>
              <w:autoSpaceDE w:val="0"/>
              <w:autoSpaceDN w:val="0"/>
              <w:spacing w:before="94" w:after="160" w:line="259" w:lineRule="auto"/>
              <w:ind w:left="68" w:firstLine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1289E48D" w14:textId="61FBEEFC" w:rsidR="009118E4" w:rsidRDefault="009118E4" w:rsidP="00684302">
      <w:pPr>
        <w:autoSpaceDE w:val="0"/>
        <w:autoSpaceDN w:val="0"/>
        <w:spacing w:after="308" w:line="230" w:lineRule="auto"/>
        <w:rPr>
          <w:rFonts w:ascii="Times New Roman" w:eastAsia="Times New Roman" w:hAnsi="Times New Roman"/>
          <w:b/>
          <w:color w:val="000000"/>
          <w:sz w:val="23"/>
        </w:rPr>
      </w:pPr>
    </w:p>
    <w:p w14:paraId="2CBF94C7" w14:textId="0F89B5F7" w:rsidR="001F0235" w:rsidRDefault="001F0235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31168C23" w14:textId="779C7224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47D3BC2C" w14:textId="20E6CFCF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51BEFA49" w14:textId="2694A44E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2F6FF963" w14:textId="75BF1584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3EA95EE4" w14:textId="02AA2713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54A9BA00" w14:textId="0E517164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6577B635" w14:textId="3C9607E4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62B97A3C" w14:textId="009349C9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2D824C68" w14:textId="7ABA07F2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4DCFD646" w14:textId="395C0755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1A9221CC" w14:textId="73274162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4404483C" w14:textId="7353F48B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76D97506" w14:textId="0F6B6330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25C8F398" w14:textId="2935C8D0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0F65AF0E" w14:textId="4AF9573F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5A94D757" w14:textId="1B15FB13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354DD2E8" w14:textId="05A0E14E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07F02AB5" w14:textId="23A30C2A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411679C1" w14:textId="1649BA6E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2581D538" w14:textId="00DD9539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4FB250F2" w14:textId="06D83853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2FF57004" w14:textId="75D71534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57555E3B" w14:textId="010CDE78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65BF5DAF" w14:textId="7979F656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56EC3EE5" w14:textId="4035C88F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6A5BE8F8" w14:textId="630555D2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5EBA506C" w14:textId="2CAC3818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65F0CA08" w14:textId="61838286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0D3344EC" w14:textId="02E7B6FA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0E6352DD" w14:textId="136EAB0D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17A4D623" w14:textId="29B7A9F9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06008436" w14:textId="5CDCBB6C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1B0EF3BB" w14:textId="27A90A14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1AF45D23" w14:textId="2BA5C036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10CBAFD0" w14:textId="77777777" w:rsidR="009118E4" w:rsidRDefault="009118E4" w:rsidP="00684302">
      <w:pPr>
        <w:autoSpaceDE w:val="0"/>
        <w:autoSpaceDN w:val="0"/>
        <w:spacing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14:paraId="4CBB69C3" w14:textId="77777777" w:rsidR="00E12F78" w:rsidRDefault="00E12F78" w:rsidP="00684302">
      <w:pPr>
        <w:autoSpaceDE w:val="0"/>
        <w:autoSpaceDN w:val="0"/>
        <w:spacing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4CD54504" w14:textId="77777777" w:rsidR="00E12F78" w:rsidRDefault="00E12F78" w:rsidP="00684302">
      <w:pPr>
        <w:autoSpaceDE w:val="0"/>
        <w:autoSpaceDN w:val="0"/>
        <w:spacing w:before="346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18257D8F" w14:textId="77777777" w:rsidR="00325AB2" w:rsidRDefault="00E12F78" w:rsidP="00325AB2">
      <w:pPr>
        <w:autoSpaceDE w:val="0"/>
        <w:autoSpaceDN w:val="0"/>
        <w:jc w:val="left"/>
      </w:pPr>
      <w:r w:rsidRPr="000A30D4">
        <w:rPr>
          <w:rFonts w:ascii="Times New Roman" w:eastAsia="Times New Roman" w:hAnsi="Times New Roman"/>
          <w:color w:val="000000"/>
          <w:sz w:val="24"/>
        </w:rPr>
        <w:t>Ли Тао, Рукодельникова М.Б., Салазанова О.А. Китайский язык. Второй иностранный язык. 5 класс.</w:t>
      </w:r>
      <w:r w:rsidR="00325AB2">
        <w:rPr>
          <w:rFonts w:ascii="Times New Roman" w:eastAsia="Times New Roman" w:hAnsi="Times New Roman"/>
          <w:color w:val="000000"/>
          <w:sz w:val="24"/>
        </w:rPr>
        <w:t xml:space="preserve"> (</w:t>
      </w:r>
      <w:r w:rsidRPr="000A30D4">
        <w:rPr>
          <w:rFonts w:ascii="Times New Roman" w:eastAsia="Times New Roman" w:hAnsi="Times New Roman"/>
          <w:color w:val="000000"/>
          <w:sz w:val="24"/>
        </w:rPr>
        <w:t>Учебник</w:t>
      </w:r>
      <w:r w:rsidR="00325AB2">
        <w:rPr>
          <w:rFonts w:ascii="Times New Roman" w:eastAsia="Times New Roman" w:hAnsi="Times New Roman"/>
          <w:color w:val="000000"/>
          <w:sz w:val="24"/>
        </w:rPr>
        <w:t>)</w:t>
      </w:r>
    </w:p>
    <w:p w14:paraId="41510617" w14:textId="7009C7C6" w:rsidR="00E12F78" w:rsidRDefault="00E12F78" w:rsidP="00325AB2">
      <w:pPr>
        <w:autoSpaceDE w:val="0"/>
        <w:autoSpaceDN w:val="0"/>
        <w:jc w:val="left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Ли Тао, Рукодельникова М.Б., Салазанова О.А. Китайский язык. Второй иностранный язык. 5 класс.</w:t>
      </w:r>
      <w:r w:rsidR="00325AB2">
        <w:t xml:space="preserve"> (</w:t>
      </w:r>
      <w:r w:rsidRPr="000A30D4">
        <w:rPr>
          <w:rFonts w:ascii="Times New Roman" w:eastAsia="Times New Roman" w:hAnsi="Times New Roman"/>
          <w:color w:val="000000"/>
          <w:sz w:val="24"/>
        </w:rPr>
        <w:t>Рабочая тетрадь</w:t>
      </w:r>
      <w:r w:rsidR="00325AB2">
        <w:rPr>
          <w:rFonts w:ascii="Times New Roman" w:eastAsia="Times New Roman" w:hAnsi="Times New Roman"/>
          <w:color w:val="000000"/>
          <w:sz w:val="24"/>
        </w:rPr>
        <w:t>)</w:t>
      </w:r>
    </w:p>
    <w:p w14:paraId="72EA1C30" w14:textId="3EF698AC" w:rsidR="00325AB2" w:rsidRPr="000A30D4" w:rsidRDefault="00325AB2" w:rsidP="00325AB2">
      <w:pPr>
        <w:autoSpaceDE w:val="0"/>
        <w:autoSpaceDN w:val="0"/>
        <w:jc w:val="left"/>
      </w:pPr>
      <w:r w:rsidRPr="000A30D4">
        <w:rPr>
          <w:rFonts w:ascii="Times New Roman" w:eastAsia="Times New Roman" w:hAnsi="Times New Roman"/>
          <w:color w:val="000000"/>
          <w:sz w:val="24"/>
        </w:rPr>
        <w:t>Ли Тао, Рукодельникова М.Б., Салазанова О.А. Китайский язык. Второй иностранный язык. 5 класс.</w:t>
      </w:r>
      <w: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Прописи)</w:t>
      </w:r>
    </w:p>
    <w:p w14:paraId="5C63856F" w14:textId="77777777" w:rsidR="00E12F78" w:rsidRPr="000A30D4" w:rsidRDefault="00E12F78" w:rsidP="00684302">
      <w:pPr>
        <w:autoSpaceDE w:val="0"/>
        <w:autoSpaceDN w:val="0"/>
        <w:spacing w:before="262" w:line="230" w:lineRule="auto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14:paraId="7102CE6F" w14:textId="0FA54431" w:rsidR="00E12F78" w:rsidRPr="00325AB2" w:rsidRDefault="00E12F78" w:rsidP="00325AB2">
      <w:pPr>
        <w:autoSpaceDE w:val="0"/>
        <w:autoSpaceDN w:val="0"/>
        <w:jc w:val="left"/>
        <w:rPr>
          <w:rFonts w:ascii="Times New Roman" w:eastAsia="Times New Roman" w:hAnsi="Times New Roman"/>
          <w:color w:val="000000"/>
          <w:sz w:val="24"/>
        </w:rPr>
      </w:pPr>
      <w:r w:rsidRPr="000A30D4">
        <w:rPr>
          <w:rFonts w:ascii="Times New Roman" w:eastAsia="Times New Roman" w:hAnsi="Times New Roman"/>
          <w:color w:val="000000"/>
          <w:sz w:val="24"/>
        </w:rPr>
        <w:t>Ли Тао, Рукодельникова М.Б., Салазанова О.А. Китайский язык. Второй иностранный язык. 5 класс. Книга для учителя</w:t>
      </w:r>
      <w:r w:rsidR="00325AB2">
        <w:rPr>
          <w:rFonts w:ascii="Times New Roman" w:eastAsia="Times New Roman" w:hAnsi="Times New Roman"/>
          <w:color w:val="000000"/>
          <w:sz w:val="24"/>
        </w:rPr>
        <w:t>.</w:t>
      </w:r>
    </w:p>
    <w:p w14:paraId="13B673BC" w14:textId="77777777" w:rsidR="00E12F78" w:rsidRPr="000A30D4" w:rsidRDefault="00E12F78" w:rsidP="00684302">
      <w:pPr>
        <w:autoSpaceDE w:val="0"/>
        <w:autoSpaceDN w:val="0"/>
        <w:spacing w:before="262" w:line="230" w:lineRule="auto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14:paraId="5982AD11" w14:textId="77777777" w:rsidR="00E12F78" w:rsidRPr="000A30D4" w:rsidRDefault="00E12F78" w:rsidP="00325AB2">
      <w:pPr>
        <w:autoSpaceDE w:val="0"/>
        <w:autoSpaceDN w:val="0"/>
        <w:spacing w:before="166" w:line="262" w:lineRule="auto"/>
        <w:ind w:right="1228"/>
        <w:jc w:val="left"/>
      </w:pPr>
      <w:r w:rsidRPr="000A30D4">
        <w:rPr>
          <w:rFonts w:ascii="Times New Roman" w:eastAsia="Times New Roman" w:hAnsi="Times New Roman"/>
          <w:color w:val="000000"/>
          <w:sz w:val="24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A30D4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synergy</w:t>
      </w:r>
      <w:r w:rsidRPr="000A30D4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0A30D4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0A30D4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ege</w:t>
      </w:r>
      <w:r w:rsidRPr="000A30D4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ege</w:t>
      </w:r>
      <w:r w:rsidRPr="000A30D4">
        <w:rPr>
          <w:rFonts w:ascii="Times New Roman" w:eastAsia="Times New Roman" w:hAnsi="Times New Roman"/>
          <w:color w:val="000000"/>
          <w:sz w:val="24"/>
        </w:rPr>
        <w:t>_2021/</w:t>
      </w:r>
      <w:r>
        <w:rPr>
          <w:rFonts w:ascii="Times New Roman" w:eastAsia="Times New Roman" w:hAnsi="Times New Roman"/>
          <w:color w:val="000000"/>
          <w:sz w:val="24"/>
        </w:rPr>
        <w:t>kitajskij</w:t>
      </w:r>
      <w:r w:rsidRPr="000A30D4">
        <w:rPr>
          <w:rFonts w:ascii="Times New Roman" w:eastAsia="Times New Roman" w:hAnsi="Times New Roman"/>
          <w:color w:val="000000"/>
          <w:sz w:val="24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yazyik</w:t>
      </w:r>
      <w:r w:rsidRPr="000A30D4">
        <w:rPr>
          <w:rFonts w:ascii="Times New Roman" w:eastAsia="Times New Roman" w:hAnsi="Times New Roman"/>
          <w:color w:val="000000"/>
          <w:sz w:val="24"/>
        </w:rPr>
        <w:t xml:space="preserve">/ 2)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A30D4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bkrs</w:t>
      </w:r>
      <w:r w:rsidRPr="000A30D4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0A30D4">
        <w:rPr>
          <w:rFonts w:ascii="Times New Roman" w:eastAsia="Times New Roman" w:hAnsi="Times New Roman"/>
          <w:color w:val="000000"/>
          <w:sz w:val="24"/>
        </w:rPr>
        <w:t>/</w:t>
      </w:r>
    </w:p>
    <w:p w14:paraId="053640BE" w14:textId="77777777" w:rsidR="00E12F78" w:rsidRPr="000A30D4" w:rsidRDefault="00E12F78" w:rsidP="00684302">
      <w:pPr>
        <w:autoSpaceDE w:val="0"/>
        <w:autoSpaceDN w:val="0"/>
        <w:spacing w:after="78" w:line="220" w:lineRule="exact"/>
      </w:pPr>
    </w:p>
    <w:p w14:paraId="0D5E6B27" w14:textId="77777777" w:rsidR="00E12F78" w:rsidRPr="000A30D4" w:rsidRDefault="00E12F78" w:rsidP="00684302">
      <w:pPr>
        <w:autoSpaceDE w:val="0"/>
        <w:autoSpaceDN w:val="0"/>
        <w:spacing w:line="230" w:lineRule="auto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14:paraId="058D8BCB" w14:textId="77777777" w:rsidR="00325AB2" w:rsidRDefault="00E12F78" w:rsidP="00325AB2">
      <w:pPr>
        <w:autoSpaceDE w:val="0"/>
        <w:autoSpaceDN w:val="0"/>
        <w:jc w:val="left"/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УЧЕБНОЕ ОБОРУДОВАНИЕ </w:t>
      </w:r>
    </w:p>
    <w:p w14:paraId="7A417E7F" w14:textId="3D51C8B5" w:rsidR="00E12F78" w:rsidRPr="000A30D4" w:rsidRDefault="00E12F78" w:rsidP="00325AB2">
      <w:pPr>
        <w:autoSpaceDE w:val="0"/>
        <w:autoSpaceDN w:val="0"/>
        <w:jc w:val="left"/>
      </w:pPr>
      <w:r w:rsidRPr="000A30D4">
        <w:rPr>
          <w:rFonts w:ascii="Times New Roman" w:eastAsia="Times New Roman" w:hAnsi="Times New Roman"/>
          <w:color w:val="000000"/>
          <w:sz w:val="24"/>
        </w:rPr>
        <w:t>Доска, интерактивная доска, компьютер, колонки.</w:t>
      </w:r>
    </w:p>
    <w:p w14:paraId="15B142A9" w14:textId="03228DD6" w:rsidR="00905D67" w:rsidRPr="000A30D4" w:rsidRDefault="00E12F78" w:rsidP="00325AB2">
      <w:pPr>
        <w:autoSpaceDE w:val="0"/>
        <w:autoSpaceDN w:val="0"/>
        <w:spacing w:before="346" w:line="302" w:lineRule="auto"/>
        <w:ind w:right="94"/>
        <w:jc w:val="left"/>
        <w:sectPr w:rsidR="00905D67" w:rsidRPr="000A30D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0A30D4"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ЛАБОРАТОРНЫХ, ПРАКТИЧЕСКИХ РАБОТ, ДЕМОНСТРАЦИЙ </w:t>
      </w:r>
      <w:r w:rsidRPr="000A30D4">
        <w:br/>
      </w:r>
      <w:r w:rsidRPr="000A30D4">
        <w:rPr>
          <w:rFonts w:ascii="Times New Roman" w:eastAsia="Times New Roman" w:hAnsi="Times New Roman"/>
          <w:color w:val="000000"/>
          <w:sz w:val="24"/>
        </w:rPr>
        <w:t>Интерактивная доска, компьютер</w:t>
      </w:r>
      <w:r w:rsidR="001F0235">
        <w:rPr>
          <w:rFonts w:ascii="Times New Roman" w:eastAsia="Times New Roman" w:hAnsi="Times New Roman"/>
          <w:color w:val="000000"/>
          <w:sz w:val="24"/>
        </w:rPr>
        <w:t xml:space="preserve">, </w:t>
      </w:r>
      <w:r w:rsidR="001F0235" w:rsidRPr="000A30D4">
        <w:rPr>
          <w:rFonts w:ascii="Times New Roman" w:eastAsia="Times New Roman" w:hAnsi="Times New Roman"/>
          <w:color w:val="000000"/>
          <w:sz w:val="24"/>
        </w:rPr>
        <w:t>колонки.</w:t>
      </w:r>
    </w:p>
    <w:p w14:paraId="4C571B8B" w14:textId="77777777" w:rsidR="00E12F78" w:rsidRPr="000A30D4" w:rsidRDefault="00E12F78" w:rsidP="00684302"/>
    <w:p w14:paraId="44C88EA5" w14:textId="77777777" w:rsidR="00865002" w:rsidRDefault="00865002" w:rsidP="00684302"/>
    <w:sectPr w:rsidR="00865002" w:rsidSect="00905D67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F369C"/>
    <w:multiLevelType w:val="hybridMultilevel"/>
    <w:tmpl w:val="69729E1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0B090BAE"/>
    <w:multiLevelType w:val="hybridMultilevel"/>
    <w:tmpl w:val="7DDCEE2C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E7171F"/>
    <w:multiLevelType w:val="hybridMultilevel"/>
    <w:tmpl w:val="F95A8842"/>
    <w:lvl w:ilvl="0" w:tplc="78C47AA2">
      <w:numFmt w:val="bullet"/>
      <w:lvlText w:val="—"/>
      <w:lvlJc w:val="left"/>
      <w:pPr>
        <w:ind w:left="106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40F4A29"/>
    <w:multiLevelType w:val="hybridMultilevel"/>
    <w:tmpl w:val="7C320EA2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3" w15:restartNumberingAfterBreak="0">
    <w:nsid w:val="1C5C1B87"/>
    <w:multiLevelType w:val="hybridMultilevel"/>
    <w:tmpl w:val="74DEC900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2B4121"/>
    <w:multiLevelType w:val="hybridMultilevel"/>
    <w:tmpl w:val="AF30792C"/>
    <w:lvl w:ilvl="0" w:tplc="78C47AA2">
      <w:numFmt w:val="bullet"/>
      <w:lvlText w:val="—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D5721"/>
    <w:multiLevelType w:val="hybridMultilevel"/>
    <w:tmpl w:val="8A8EF4F2"/>
    <w:lvl w:ilvl="0" w:tplc="0419000F">
      <w:start w:val="1"/>
      <w:numFmt w:val="decimal"/>
      <w:lvlText w:val="%1."/>
      <w:lvlJc w:val="left"/>
      <w:pPr>
        <w:ind w:left="1741" w:hanging="360"/>
      </w:pPr>
    </w:lvl>
    <w:lvl w:ilvl="1" w:tplc="04190019" w:tentative="1">
      <w:start w:val="1"/>
      <w:numFmt w:val="lowerLetter"/>
      <w:lvlText w:val="%2."/>
      <w:lvlJc w:val="left"/>
      <w:pPr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6" w15:restartNumberingAfterBreak="0">
    <w:nsid w:val="268755E6"/>
    <w:multiLevelType w:val="hybridMultilevel"/>
    <w:tmpl w:val="4868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87C7B"/>
    <w:multiLevelType w:val="hybridMultilevel"/>
    <w:tmpl w:val="A8C6373A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25189F"/>
    <w:multiLevelType w:val="hybridMultilevel"/>
    <w:tmpl w:val="77FC87A8"/>
    <w:lvl w:ilvl="0" w:tplc="24DA134A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A107B"/>
    <w:multiLevelType w:val="hybridMultilevel"/>
    <w:tmpl w:val="DBA4ABD2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642C87"/>
    <w:multiLevelType w:val="hybridMultilevel"/>
    <w:tmpl w:val="E99CC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4C540F"/>
    <w:multiLevelType w:val="hybridMultilevel"/>
    <w:tmpl w:val="0F26A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F568A4"/>
    <w:multiLevelType w:val="hybridMultilevel"/>
    <w:tmpl w:val="42369D7C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3" w15:restartNumberingAfterBreak="0">
    <w:nsid w:val="434B5AFA"/>
    <w:multiLevelType w:val="hybridMultilevel"/>
    <w:tmpl w:val="E3C0E31C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EA358B"/>
    <w:multiLevelType w:val="hybridMultilevel"/>
    <w:tmpl w:val="8B500D74"/>
    <w:lvl w:ilvl="0" w:tplc="24DA134A">
      <w:start w:val="1"/>
      <w:numFmt w:val="decimal"/>
      <w:lvlText w:val="%1."/>
      <w:lvlJc w:val="left"/>
      <w:pPr>
        <w:ind w:left="2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7BA1466"/>
    <w:multiLevelType w:val="hybridMultilevel"/>
    <w:tmpl w:val="82E64214"/>
    <w:lvl w:ilvl="0" w:tplc="78C47AA2">
      <w:numFmt w:val="bullet"/>
      <w:lvlText w:val="—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04E3F"/>
    <w:multiLevelType w:val="hybridMultilevel"/>
    <w:tmpl w:val="2CA4F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C34D2"/>
    <w:multiLevelType w:val="hybridMultilevel"/>
    <w:tmpl w:val="4830B686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8" w15:restartNumberingAfterBreak="0">
    <w:nsid w:val="72BB4ED4"/>
    <w:multiLevelType w:val="hybridMultilevel"/>
    <w:tmpl w:val="B582DBDE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F61D36"/>
    <w:multiLevelType w:val="hybridMultilevel"/>
    <w:tmpl w:val="8F8EA264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0" w15:restartNumberingAfterBreak="0">
    <w:nsid w:val="76501A00"/>
    <w:multiLevelType w:val="hybridMultilevel"/>
    <w:tmpl w:val="54F6D660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511EC9"/>
    <w:multiLevelType w:val="hybridMultilevel"/>
    <w:tmpl w:val="5FE2BD8A"/>
    <w:lvl w:ilvl="0" w:tplc="78C47AA2">
      <w:numFmt w:val="bullet"/>
      <w:lvlText w:val="—"/>
      <w:lvlJc w:val="left"/>
      <w:pPr>
        <w:ind w:left="1429" w:hanging="360"/>
      </w:pPr>
      <w:rPr>
        <w:rFonts w:ascii="SimSun" w:eastAsia="SimSun" w:hAnsi="SimSun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9AD44CC"/>
    <w:multiLevelType w:val="hybridMultilevel"/>
    <w:tmpl w:val="FE4EB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F176C"/>
    <w:multiLevelType w:val="hybridMultilevel"/>
    <w:tmpl w:val="C4BE2D24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3"/>
  </w:num>
  <w:num w:numId="12">
    <w:abstractNumId w:val="25"/>
  </w:num>
  <w:num w:numId="13">
    <w:abstractNumId w:val="21"/>
  </w:num>
  <w:num w:numId="14">
    <w:abstractNumId w:val="20"/>
  </w:num>
  <w:num w:numId="15">
    <w:abstractNumId w:val="13"/>
  </w:num>
  <w:num w:numId="16">
    <w:abstractNumId w:val="31"/>
  </w:num>
  <w:num w:numId="17">
    <w:abstractNumId w:val="14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18"/>
  </w:num>
  <w:num w:numId="25">
    <w:abstractNumId w:val="24"/>
  </w:num>
  <w:num w:numId="26">
    <w:abstractNumId w:val="15"/>
  </w:num>
  <w:num w:numId="27">
    <w:abstractNumId w:val="27"/>
  </w:num>
  <w:num w:numId="28">
    <w:abstractNumId w:val="12"/>
  </w:num>
  <w:num w:numId="29">
    <w:abstractNumId w:val="22"/>
  </w:num>
  <w:num w:numId="30">
    <w:abstractNumId w:val="29"/>
  </w:num>
  <w:num w:numId="31">
    <w:abstractNumId w:val="16"/>
  </w:num>
  <w:num w:numId="32">
    <w:abstractNumId w:val="26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78"/>
    <w:rsid w:val="00017670"/>
    <w:rsid w:val="00117E29"/>
    <w:rsid w:val="00154D56"/>
    <w:rsid w:val="00187AAE"/>
    <w:rsid w:val="001E4BD2"/>
    <w:rsid w:val="001F0235"/>
    <w:rsid w:val="00257353"/>
    <w:rsid w:val="00324F02"/>
    <w:rsid w:val="00325AB2"/>
    <w:rsid w:val="003D1C65"/>
    <w:rsid w:val="00424406"/>
    <w:rsid w:val="0049598B"/>
    <w:rsid w:val="004B7562"/>
    <w:rsid w:val="005614FE"/>
    <w:rsid w:val="005E0F48"/>
    <w:rsid w:val="00681A1B"/>
    <w:rsid w:val="00684302"/>
    <w:rsid w:val="006C15F3"/>
    <w:rsid w:val="006E487E"/>
    <w:rsid w:val="006F4229"/>
    <w:rsid w:val="007721E1"/>
    <w:rsid w:val="00865002"/>
    <w:rsid w:val="00905D67"/>
    <w:rsid w:val="009118E4"/>
    <w:rsid w:val="009710E1"/>
    <w:rsid w:val="00990CAB"/>
    <w:rsid w:val="009A3B29"/>
    <w:rsid w:val="009B64B5"/>
    <w:rsid w:val="00A25FB6"/>
    <w:rsid w:val="00AE1D8A"/>
    <w:rsid w:val="00AF676C"/>
    <w:rsid w:val="00B11E81"/>
    <w:rsid w:val="00B64859"/>
    <w:rsid w:val="00C666C2"/>
    <w:rsid w:val="00CA42D1"/>
    <w:rsid w:val="00CE29B6"/>
    <w:rsid w:val="00D236B9"/>
    <w:rsid w:val="00DB320C"/>
    <w:rsid w:val="00DF641C"/>
    <w:rsid w:val="00E12F78"/>
    <w:rsid w:val="00E5058E"/>
    <w:rsid w:val="00F05976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0025"/>
  <w15:chartTrackingRefBased/>
  <w15:docId w15:val="{F7142966-B2ED-4664-8151-6B732515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12F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E12F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E12F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12F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12F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2F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2F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2F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2F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12F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E12F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E12F7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E12F78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E12F7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E12F78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E12F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E12F78"/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E12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E12F78"/>
    <w:pPr>
      <w:tabs>
        <w:tab w:val="center" w:pos="4680"/>
        <w:tab w:val="right" w:pos="9360"/>
      </w:tabs>
      <w:spacing w:line="240" w:lineRule="auto"/>
    </w:pPr>
    <w:rPr>
      <w:rFonts w:eastAsiaTheme="minorEastAsia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E12F78"/>
    <w:rPr>
      <w:rFonts w:eastAsiaTheme="minorEastAsia"/>
      <w:lang w:val="en-US"/>
    </w:rPr>
  </w:style>
  <w:style w:type="paragraph" w:styleId="a7">
    <w:name w:val="footer"/>
    <w:basedOn w:val="a1"/>
    <w:link w:val="a8"/>
    <w:uiPriority w:val="99"/>
    <w:unhideWhenUsed/>
    <w:rsid w:val="00E12F78"/>
    <w:pPr>
      <w:tabs>
        <w:tab w:val="center" w:pos="4680"/>
        <w:tab w:val="right" w:pos="9360"/>
      </w:tabs>
      <w:spacing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E12F78"/>
    <w:rPr>
      <w:rFonts w:eastAsiaTheme="minorEastAsia"/>
      <w:lang w:val="en-US"/>
    </w:rPr>
  </w:style>
  <w:style w:type="paragraph" w:styleId="a9">
    <w:name w:val="No Spacing"/>
    <w:uiPriority w:val="1"/>
    <w:qFormat/>
    <w:rsid w:val="00E12F78"/>
    <w:pPr>
      <w:spacing w:line="240" w:lineRule="auto"/>
    </w:pPr>
    <w:rPr>
      <w:rFonts w:eastAsiaTheme="minorEastAsia"/>
      <w:lang w:val="en-US"/>
    </w:rPr>
  </w:style>
  <w:style w:type="paragraph" w:styleId="aa">
    <w:name w:val="Title"/>
    <w:basedOn w:val="a1"/>
    <w:next w:val="a1"/>
    <w:link w:val="ab"/>
    <w:uiPriority w:val="10"/>
    <w:qFormat/>
    <w:rsid w:val="00E12F7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b">
    <w:name w:val="Заголовок Знак"/>
    <w:basedOn w:val="a2"/>
    <w:link w:val="aa"/>
    <w:uiPriority w:val="10"/>
    <w:rsid w:val="00E12F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c">
    <w:name w:val="Subtitle"/>
    <w:basedOn w:val="a1"/>
    <w:next w:val="a1"/>
    <w:link w:val="ad"/>
    <w:uiPriority w:val="11"/>
    <w:qFormat/>
    <w:rsid w:val="00E12F78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2"/>
    <w:link w:val="ac"/>
    <w:uiPriority w:val="11"/>
    <w:rsid w:val="00E12F7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E12F78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af">
    <w:name w:val="Body Text"/>
    <w:basedOn w:val="a1"/>
    <w:link w:val="af0"/>
    <w:uiPriority w:val="99"/>
    <w:unhideWhenUsed/>
    <w:rsid w:val="00E12F78"/>
    <w:pPr>
      <w:spacing w:after="120" w:line="276" w:lineRule="auto"/>
    </w:pPr>
    <w:rPr>
      <w:rFonts w:eastAsiaTheme="minorEastAsia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E12F78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E12F78"/>
    <w:pPr>
      <w:spacing w:after="120" w:line="480" w:lineRule="auto"/>
    </w:pPr>
    <w:rPr>
      <w:rFonts w:eastAsiaTheme="minorEastAsia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E12F78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E12F78"/>
    <w:pPr>
      <w:spacing w:after="120" w:line="276" w:lineRule="auto"/>
    </w:pPr>
    <w:rPr>
      <w:rFonts w:eastAsiaTheme="minorEastAsia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E12F78"/>
    <w:rPr>
      <w:rFonts w:eastAsiaTheme="minorEastAsia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E12F78"/>
    <w:pPr>
      <w:spacing w:after="200" w:line="276" w:lineRule="auto"/>
      <w:ind w:left="360" w:hanging="360"/>
      <w:contextualSpacing/>
    </w:pPr>
    <w:rPr>
      <w:rFonts w:eastAsiaTheme="minorEastAsia"/>
      <w:lang w:val="en-US"/>
    </w:rPr>
  </w:style>
  <w:style w:type="paragraph" w:styleId="25">
    <w:name w:val="List 2"/>
    <w:basedOn w:val="a1"/>
    <w:uiPriority w:val="99"/>
    <w:unhideWhenUsed/>
    <w:rsid w:val="00E12F78"/>
    <w:pPr>
      <w:spacing w:after="200" w:line="276" w:lineRule="auto"/>
      <w:ind w:left="720" w:hanging="360"/>
      <w:contextualSpacing/>
    </w:pPr>
    <w:rPr>
      <w:rFonts w:eastAsiaTheme="minorEastAsia"/>
      <w:lang w:val="en-US"/>
    </w:rPr>
  </w:style>
  <w:style w:type="paragraph" w:styleId="35">
    <w:name w:val="List 3"/>
    <w:basedOn w:val="a1"/>
    <w:uiPriority w:val="99"/>
    <w:unhideWhenUsed/>
    <w:rsid w:val="00E12F78"/>
    <w:pPr>
      <w:spacing w:after="200" w:line="276" w:lineRule="auto"/>
      <w:ind w:left="1080" w:hanging="360"/>
      <w:contextualSpacing/>
    </w:pPr>
    <w:rPr>
      <w:rFonts w:eastAsiaTheme="minorEastAsia"/>
      <w:lang w:val="en-US"/>
    </w:rPr>
  </w:style>
  <w:style w:type="paragraph" w:styleId="a0">
    <w:name w:val="List Bullet"/>
    <w:basedOn w:val="a1"/>
    <w:uiPriority w:val="99"/>
    <w:unhideWhenUsed/>
    <w:rsid w:val="00E12F78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0">
    <w:name w:val="List Bullet 2"/>
    <w:basedOn w:val="a1"/>
    <w:uiPriority w:val="99"/>
    <w:unhideWhenUsed/>
    <w:rsid w:val="00E12F78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0">
    <w:name w:val="List Bullet 3"/>
    <w:basedOn w:val="a1"/>
    <w:uiPriority w:val="99"/>
    <w:unhideWhenUsed/>
    <w:rsid w:val="00E12F78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E12F78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">
    <w:name w:val="List Number 2"/>
    <w:basedOn w:val="a1"/>
    <w:uiPriority w:val="99"/>
    <w:unhideWhenUsed/>
    <w:rsid w:val="00E12F78"/>
    <w:pPr>
      <w:numPr>
        <w:numId w:val="6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">
    <w:name w:val="List Number 3"/>
    <w:basedOn w:val="a1"/>
    <w:uiPriority w:val="99"/>
    <w:unhideWhenUsed/>
    <w:rsid w:val="00E12F78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f2">
    <w:name w:val="List Continue"/>
    <w:basedOn w:val="a1"/>
    <w:uiPriority w:val="99"/>
    <w:unhideWhenUsed/>
    <w:rsid w:val="00E12F78"/>
    <w:pPr>
      <w:spacing w:after="120" w:line="276" w:lineRule="auto"/>
      <w:ind w:left="360"/>
      <w:contextualSpacing/>
    </w:pPr>
    <w:rPr>
      <w:rFonts w:eastAsiaTheme="minorEastAsia"/>
      <w:lang w:val="en-US"/>
    </w:rPr>
  </w:style>
  <w:style w:type="paragraph" w:styleId="26">
    <w:name w:val="List Continue 2"/>
    <w:basedOn w:val="a1"/>
    <w:uiPriority w:val="99"/>
    <w:unhideWhenUsed/>
    <w:rsid w:val="00E12F78"/>
    <w:pPr>
      <w:spacing w:after="120" w:line="276" w:lineRule="auto"/>
      <w:ind w:left="720"/>
      <w:contextualSpacing/>
    </w:pPr>
    <w:rPr>
      <w:rFonts w:eastAsiaTheme="minorEastAsia"/>
      <w:lang w:val="en-US"/>
    </w:rPr>
  </w:style>
  <w:style w:type="paragraph" w:styleId="36">
    <w:name w:val="List Continue 3"/>
    <w:basedOn w:val="a1"/>
    <w:uiPriority w:val="99"/>
    <w:unhideWhenUsed/>
    <w:rsid w:val="00E12F78"/>
    <w:pPr>
      <w:spacing w:after="120" w:line="276" w:lineRule="auto"/>
      <w:ind w:left="1080"/>
      <w:contextualSpacing/>
    </w:pPr>
    <w:rPr>
      <w:rFonts w:eastAsiaTheme="minorEastAsia"/>
      <w:lang w:val="en-US"/>
    </w:rPr>
  </w:style>
  <w:style w:type="paragraph" w:styleId="af3">
    <w:name w:val="macro"/>
    <w:link w:val="af4"/>
    <w:uiPriority w:val="99"/>
    <w:unhideWhenUsed/>
    <w:rsid w:val="00E12F7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E12F78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E12F78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E12F78"/>
    <w:rPr>
      <w:rFonts w:eastAsiaTheme="minorEastAsia"/>
      <w:i/>
      <w:iCs/>
      <w:color w:val="000000" w:themeColor="text1"/>
      <w:lang w:val="en-US"/>
    </w:rPr>
  </w:style>
  <w:style w:type="paragraph" w:styleId="af5">
    <w:name w:val="caption"/>
    <w:basedOn w:val="a1"/>
    <w:next w:val="a1"/>
    <w:uiPriority w:val="35"/>
    <w:semiHidden/>
    <w:unhideWhenUsed/>
    <w:qFormat/>
    <w:rsid w:val="00E12F78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val="en-US"/>
    </w:rPr>
  </w:style>
  <w:style w:type="character" w:styleId="af6">
    <w:name w:val="Strong"/>
    <w:basedOn w:val="a2"/>
    <w:uiPriority w:val="22"/>
    <w:qFormat/>
    <w:rsid w:val="00E12F78"/>
    <w:rPr>
      <w:b/>
      <w:bCs/>
    </w:rPr>
  </w:style>
  <w:style w:type="character" w:styleId="af7">
    <w:name w:val="Emphasis"/>
    <w:basedOn w:val="a2"/>
    <w:uiPriority w:val="20"/>
    <w:qFormat/>
    <w:rsid w:val="00E12F78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E12F7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val="en-US"/>
    </w:rPr>
  </w:style>
  <w:style w:type="character" w:customStyle="1" w:styleId="af9">
    <w:name w:val="Выделенная цитата Знак"/>
    <w:basedOn w:val="a2"/>
    <w:link w:val="af8"/>
    <w:uiPriority w:val="30"/>
    <w:rsid w:val="00E12F78"/>
    <w:rPr>
      <w:rFonts w:eastAsiaTheme="minorEastAsia"/>
      <w:b/>
      <w:bCs/>
      <w:i/>
      <w:iCs/>
      <w:color w:val="4472C4" w:themeColor="accent1"/>
      <w:lang w:val="en-US"/>
    </w:rPr>
  </w:style>
  <w:style w:type="character" w:styleId="afa">
    <w:name w:val="Subtle Emphasis"/>
    <w:basedOn w:val="a2"/>
    <w:uiPriority w:val="19"/>
    <w:qFormat/>
    <w:rsid w:val="00E12F78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E12F78"/>
    <w:rPr>
      <w:b/>
      <w:bCs/>
      <w:i/>
      <w:iCs/>
      <w:color w:val="4472C4" w:themeColor="accent1"/>
    </w:rPr>
  </w:style>
  <w:style w:type="character" w:styleId="afc">
    <w:name w:val="Subtle Reference"/>
    <w:basedOn w:val="a2"/>
    <w:uiPriority w:val="31"/>
    <w:qFormat/>
    <w:rsid w:val="00E12F78"/>
    <w:rPr>
      <w:smallCaps/>
      <w:color w:val="ED7D31" w:themeColor="accent2"/>
      <w:u w:val="single"/>
    </w:rPr>
  </w:style>
  <w:style w:type="character" w:styleId="afd">
    <w:name w:val="Intense Reference"/>
    <w:basedOn w:val="a2"/>
    <w:uiPriority w:val="32"/>
    <w:qFormat/>
    <w:rsid w:val="00E12F78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E12F78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E12F78"/>
    <w:pPr>
      <w:outlineLvl w:val="9"/>
    </w:pPr>
  </w:style>
  <w:style w:type="table" w:styleId="aff0">
    <w:name w:val="Table Grid"/>
    <w:basedOn w:val="a3"/>
    <w:uiPriority w:val="59"/>
    <w:rsid w:val="00E12F78"/>
    <w:pPr>
      <w:spacing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E12F78"/>
    <w:pPr>
      <w:spacing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E12F78"/>
    <w:pPr>
      <w:spacing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E12F78"/>
    <w:pPr>
      <w:spacing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E12F78"/>
    <w:pPr>
      <w:spacing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E12F78"/>
    <w:pPr>
      <w:spacing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E12F78"/>
    <w:pPr>
      <w:spacing w:line="240" w:lineRule="auto"/>
    </w:pPr>
    <w:rPr>
      <w:rFonts w:eastAsiaTheme="minorEastAsia"/>
      <w:color w:val="2E74B5" w:themeColor="accent5" w:themeShade="BF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E12F78"/>
    <w:pPr>
      <w:spacing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E12F78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E12F7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E12F78"/>
    <w:pPr>
      <w:spacing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E12F78"/>
    <w:pPr>
      <w:spacing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187AAE"/>
    <w:pPr>
      <w:widowControl w:val="0"/>
      <w:autoSpaceDE w:val="0"/>
      <w:autoSpaceDN w:val="0"/>
      <w:spacing w:before="74" w:line="240" w:lineRule="auto"/>
      <w:ind w:left="73"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4681-F1C3-4812-8909-DBED9859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8088</Words>
  <Characters>46105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2022-09-14T13:53:00Z</dcterms:created>
  <dcterms:modified xsi:type="dcterms:W3CDTF">2022-09-14T13:53:00Z</dcterms:modified>
</cp:coreProperties>
</file>